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C38E5" w14:textId="77777777" w:rsidR="0034675E" w:rsidRPr="00376D52" w:rsidRDefault="0034675E" w:rsidP="00A070FC">
      <w:pPr>
        <w:rPr>
          <w:rFonts w:ascii="Arial" w:hAnsi="Arial" w:cs="Arial"/>
          <w:lang w:val="es-ES"/>
        </w:rPr>
      </w:pPr>
    </w:p>
    <w:p w14:paraId="45BF7385" w14:textId="77777777" w:rsidR="00836F1F" w:rsidRPr="00376D52" w:rsidRDefault="0034675E" w:rsidP="00A070FC">
      <w:pPr>
        <w:jc w:val="center"/>
        <w:rPr>
          <w:rFonts w:ascii="Arial" w:hAnsi="Arial" w:cs="Arial"/>
          <w:b/>
          <w:sz w:val="18"/>
        </w:rPr>
      </w:pPr>
      <w:r w:rsidRPr="00376D52">
        <w:rPr>
          <w:rFonts w:ascii="Arial" w:hAnsi="Arial" w:cs="Arial"/>
          <w:b/>
          <w:lang w:val="es-ES"/>
        </w:rPr>
        <w:t>PG-031 GESTIÓN DEL TALENTO HUMANO</w:t>
      </w:r>
    </w:p>
    <w:p w14:paraId="5CBF9659" w14:textId="77777777" w:rsidR="008252C6" w:rsidRPr="00376D52" w:rsidRDefault="008252C6">
      <w:pPr>
        <w:rPr>
          <w:rFonts w:ascii="Arial" w:hAnsi="Arial" w:cs="Arial"/>
          <w:sz w:val="18"/>
        </w:rPr>
      </w:pPr>
    </w:p>
    <w:tbl>
      <w:tblPr>
        <w:tblW w:w="9639"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A0" w:firstRow="1" w:lastRow="0" w:firstColumn="1" w:lastColumn="0" w:noHBand="0" w:noVBand="0"/>
      </w:tblPr>
      <w:tblGrid>
        <w:gridCol w:w="1110"/>
        <w:gridCol w:w="7371"/>
        <w:gridCol w:w="1158"/>
      </w:tblGrid>
      <w:tr w:rsidR="008252C6" w:rsidRPr="00376D52" w14:paraId="062C30CA" w14:textId="77777777" w:rsidTr="00A070FC">
        <w:trPr>
          <w:jc w:val="center"/>
        </w:trPr>
        <w:tc>
          <w:tcPr>
            <w:tcW w:w="9639" w:type="dxa"/>
            <w:gridSpan w:val="3"/>
            <w:shd w:val="clear" w:color="auto" w:fill="E0E0E0"/>
            <w:vAlign w:val="center"/>
          </w:tcPr>
          <w:p w14:paraId="3CF7B6CA" w14:textId="77777777" w:rsidR="008252C6" w:rsidRPr="00376D52" w:rsidRDefault="00836F1F" w:rsidP="00A070FC">
            <w:pPr>
              <w:jc w:val="center"/>
              <w:rPr>
                <w:rFonts w:ascii="Arial" w:hAnsi="Arial" w:cs="Arial"/>
                <w:b/>
                <w:bCs/>
                <w:color w:val="002060"/>
                <w:sz w:val="18"/>
                <w:szCs w:val="18"/>
                <w:lang w:val="es-ES"/>
              </w:rPr>
            </w:pPr>
            <w:bookmarkStart w:id="0" w:name="_Toc117089047"/>
            <w:bookmarkStart w:id="1" w:name="_Toc117091564"/>
            <w:r w:rsidRPr="00376D52">
              <w:rPr>
                <w:rFonts w:ascii="Arial" w:hAnsi="Arial" w:cs="Arial"/>
                <w:b/>
                <w:bCs/>
                <w:snapToGrid w:val="0"/>
                <w:color w:val="002060"/>
                <w:sz w:val="18"/>
                <w:szCs w:val="18"/>
                <w:lang w:val="es-ES"/>
              </w:rPr>
              <w:t>CUADRO DE REVISIONES</w:t>
            </w:r>
            <w:bookmarkEnd w:id="0"/>
            <w:bookmarkEnd w:id="1"/>
          </w:p>
        </w:tc>
      </w:tr>
      <w:tr w:rsidR="008252C6" w:rsidRPr="00376D52" w14:paraId="466891FB" w14:textId="77777777" w:rsidTr="00280C64">
        <w:trPr>
          <w:cantSplit/>
          <w:jc w:val="center"/>
        </w:trPr>
        <w:tc>
          <w:tcPr>
            <w:tcW w:w="1110" w:type="dxa"/>
            <w:tcBorders>
              <w:bottom w:val="threeDEmboss" w:sz="6" w:space="0" w:color="auto"/>
            </w:tcBorders>
            <w:vAlign w:val="center"/>
          </w:tcPr>
          <w:p w14:paraId="68585AD8" w14:textId="77777777" w:rsidR="008252C6" w:rsidRPr="00376D52" w:rsidRDefault="008252C6" w:rsidP="00A070FC">
            <w:pPr>
              <w:jc w:val="center"/>
              <w:rPr>
                <w:rFonts w:ascii="Arial" w:hAnsi="Arial" w:cs="Arial"/>
                <w:b/>
                <w:bCs/>
                <w:caps/>
                <w:color w:val="002060"/>
                <w:sz w:val="18"/>
                <w:szCs w:val="18"/>
                <w:lang w:val="es-ES"/>
              </w:rPr>
            </w:pPr>
            <w:bookmarkStart w:id="2" w:name="_Toc117089048"/>
            <w:bookmarkStart w:id="3" w:name="_Toc117091565"/>
            <w:r w:rsidRPr="00376D52">
              <w:rPr>
                <w:rFonts w:ascii="Arial" w:hAnsi="Arial" w:cs="Arial"/>
                <w:b/>
                <w:bCs/>
                <w:color w:val="002060"/>
                <w:sz w:val="18"/>
                <w:szCs w:val="18"/>
                <w:lang w:val="es-ES"/>
              </w:rPr>
              <w:t>REVISIÓN</w:t>
            </w:r>
            <w:bookmarkEnd w:id="2"/>
            <w:bookmarkEnd w:id="3"/>
          </w:p>
        </w:tc>
        <w:tc>
          <w:tcPr>
            <w:tcW w:w="7371" w:type="dxa"/>
            <w:tcBorders>
              <w:bottom w:val="threeDEmboss" w:sz="6" w:space="0" w:color="auto"/>
            </w:tcBorders>
            <w:vAlign w:val="center"/>
          </w:tcPr>
          <w:p w14:paraId="20A209C8" w14:textId="77777777" w:rsidR="008252C6" w:rsidRPr="00376D52" w:rsidRDefault="008252C6" w:rsidP="00A070FC">
            <w:pPr>
              <w:jc w:val="center"/>
              <w:rPr>
                <w:rFonts w:ascii="Arial" w:hAnsi="Arial" w:cs="Arial"/>
                <w:b/>
                <w:bCs/>
                <w:caps/>
                <w:color w:val="002060"/>
                <w:sz w:val="18"/>
                <w:szCs w:val="18"/>
                <w:lang w:val="es-ES"/>
              </w:rPr>
            </w:pPr>
            <w:bookmarkStart w:id="4" w:name="_Toc117089049"/>
            <w:bookmarkStart w:id="5" w:name="_Toc117091566"/>
            <w:r w:rsidRPr="00376D52">
              <w:rPr>
                <w:rFonts w:ascii="Arial" w:hAnsi="Arial" w:cs="Arial"/>
                <w:b/>
                <w:bCs/>
                <w:color w:val="002060"/>
                <w:sz w:val="18"/>
                <w:szCs w:val="18"/>
                <w:lang w:val="es-ES"/>
              </w:rPr>
              <w:t>DESCRIPCIÓN</w:t>
            </w:r>
            <w:bookmarkEnd w:id="4"/>
            <w:bookmarkEnd w:id="5"/>
          </w:p>
        </w:tc>
        <w:tc>
          <w:tcPr>
            <w:tcW w:w="1158" w:type="dxa"/>
            <w:tcBorders>
              <w:bottom w:val="threeDEmboss" w:sz="6" w:space="0" w:color="auto"/>
            </w:tcBorders>
            <w:vAlign w:val="center"/>
          </w:tcPr>
          <w:p w14:paraId="035DF40F" w14:textId="77777777" w:rsidR="008252C6" w:rsidRPr="00376D52" w:rsidRDefault="008252C6" w:rsidP="00A070FC">
            <w:pPr>
              <w:jc w:val="center"/>
              <w:rPr>
                <w:rFonts w:ascii="Arial" w:hAnsi="Arial" w:cs="Arial"/>
                <w:b/>
                <w:bCs/>
                <w:caps/>
                <w:color w:val="002060"/>
                <w:sz w:val="18"/>
                <w:szCs w:val="18"/>
                <w:lang w:val="es-ES"/>
              </w:rPr>
            </w:pPr>
            <w:bookmarkStart w:id="6" w:name="_Toc117089050"/>
            <w:bookmarkStart w:id="7" w:name="_Toc117091567"/>
            <w:r w:rsidRPr="00376D52">
              <w:rPr>
                <w:rFonts w:ascii="Arial" w:hAnsi="Arial" w:cs="Arial"/>
                <w:b/>
                <w:bCs/>
                <w:color w:val="002060"/>
                <w:sz w:val="18"/>
                <w:szCs w:val="18"/>
                <w:lang w:val="es-ES"/>
              </w:rPr>
              <w:t>FECHA</w:t>
            </w:r>
            <w:bookmarkEnd w:id="6"/>
            <w:bookmarkEnd w:id="7"/>
          </w:p>
        </w:tc>
      </w:tr>
      <w:tr w:rsidR="008252C6" w:rsidRPr="00376D52" w14:paraId="07195AD6" w14:textId="77777777" w:rsidTr="00280C64">
        <w:trPr>
          <w:cantSplit/>
          <w:jc w:val="center"/>
        </w:trPr>
        <w:tc>
          <w:tcPr>
            <w:tcW w:w="1110" w:type="dxa"/>
            <w:tcBorders>
              <w:bottom w:val="single" w:sz="4" w:space="0" w:color="auto"/>
              <w:right w:val="single" w:sz="4" w:space="0" w:color="auto"/>
            </w:tcBorders>
          </w:tcPr>
          <w:p w14:paraId="34B51C4E" w14:textId="77777777" w:rsidR="008252C6" w:rsidRPr="00376D52" w:rsidRDefault="007922EB" w:rsidP="00A070FC">
            <w:pPr>
              <w:jc w:val="center"/>
              <w:rPr>
                <w:rFonts w:ascii="Arial" w:hAnsi="Arial" w:cs="Arial"/>
                <w:sz w:val="18"/>
                <w:szCs w:val="18"/>
                <w:lang w:val="es-ES"/>
              </w:rPr>
            </w:pPr>
            <w:bookmarkStart w:id="8" w:name="_Toc117089051"/>
            <w:bookmarkStart w:id="9" w:name="_Toc117091568"/>
            <w:r w:rsidRPr="00376D52">
              <w:rPr>
                <w:rFonts w:ascii="Arial" w:hAnsi="Arial" w:cs="Arial"/>
                <w:sz w:val="18"/>
                <w:szCs w:val="18"/>
                <w:lang w:val="es-ES"/>
              </w:rPr>
              <w:t>00</w:t>
            </w:r>
            <w:bookmarkEnd w:id="8"/>
            <w:bookmarkEnd w:id="9"/>
          </w:p>
        </w:tc>
        <w:tc>
          <w:tcPr>
            <w:tcW w:w="7371" w:type="dxa"/>
            <w:tcBorders>
              <w:left w:val="single" w:sz="4" w:space="0" w:color="auto"/>
              <w:bottom w:val="single" w:sz="4" w:space="0" w:color="auto"/>
              <w:right w:val="single" w:sz="4" w:space="0" w:color="auto"/>
            </w:tcBorders>
          </w:tcPr>
          <w:p w14:paraId="230BB92D" w14:textId="77777777" w:rsidR="008252C6" w:rsidRPr="00376D52" w:rsidRDefault="00371F05" w:rsidP="00A070FC">
            <w:pPr>
              <w:rPr>
                <w:rFonts w:ascii="Arial" w:hAnsi="Arial" w:cs="Arial"/>
                <w:sz w:val="18"/>
                <w:szCs w:val="18"/>
                <w:lang w:val="es-ES"/>
              </w:rPr>
            </w:pPr>
            <w:bookmarkStart w:id="10" w:name="_Toc117089052"/>
            <w:bookmarkStart w:id="11" w:name="_Toc117091569"/>
            <w:r w:rsidRPr="00376D52">
              <w:rPr>
                <w:rFonts w:ascii="Arial" w:hAnsi="Arial" w:cs="Arial"/>
                <w:sz w:val="18"/>
                <w:szCs w:val="18"/>
                <w:lang w:val="es-ES"/>
              </w:rPr>
              <w:t xml:space="preserve">Elaboración del Procedimiento – </w:t>
            </w:r>
            <w:r w:rsidRPr="00376D52">
              <w:rPr>
                <w:rFonts w:ascii="Arial" w:hAnsi="Arial" w:cs="Arial"/>
                <w:sz w:val="18"/>
                <w:szCs w:val="18"/>
              </w:rPr>
              <w:t>No Conformidad Auditoria ONAC</w:t>
            </w:r>
            <w:r w:rsidR="00FA3937" w:rsidRPr="00376D52">
              <w:rPr>
                <w:rFonts w:ascii="Arial" w:hAnsi="Arial" w:cs="Arial"/>
                <w:sz w:val="18"/>
                <w:szCs w:val="18"/>
              </w:rPr>
              <w:t xml:space="preserve"> (Eliminación Manual Cargos)</w:t>
            </w:r>
            <w:bookmarkEnd w:id="10"/>
            <w:bookmarkEnd w:id="11"/>
          </w:p>
        </w:tc>
        <w:tc>
          <w:tcPr>
            <w:tcW w:w="1158" w:type="dxa"/>
            <w:tcBorders>
              <w:left w:val="single" w:sz="4" w:space="0" w:color="auto"/>
              <w:bottom w:val="single" w:sz="4" w:space="0" w:color="auto"/>
            </w:tcBorders>
            <w:vAlign w:val="center"/>
          </w:tcPr>
          <w:p w14:paraId="13CBA8D9" w14:textId="77777777" w:rsidR="008252C6" w:rsidRPr="00376D52" w:rsidRDefault="000E0836" w:rsidP="00A070FC">
            <w:pPr>
              <w:jc w:val="center"/>
              <w:rPr>
                <w:rFonts w:ascii="Arial" w:hAnsi="Arial" w:cs="Arial"/>
                <w:sz w:val="18"/>
                <w:szCs w:val="18"/>
                <w:lang w:val="es-ES"/>
              </w:rPr>
            </w:pPr>
            <w:bookmarkStart w:id="12" w:name="_Toc117089053"/>
            <w:bookmarkStart w:id="13" w:name="_Toc117091570"/>
            <w:r w:rsidRPr="00376D52">
              <w:rPr>
                <w:rFonts w:ascii="Arial" w:hAnsi="Arial" w:cs="Arial"/>
                <w:sz w:val="18"/>
                <w:szCs w:val="18"/>
                <w:lang w:val="es-ES"/>
              </w:rPr>
              <w:t>07</w:t>
            </w:r>
            <w:r w:rsidR="00371F05" w:rsidRPr="00376D52">
              <w:rPr>
                <w:rFonts w:ascii="Arial" w:hAnsi="Arial" w:cs="Arial"/>
                <w:sz w:val="18"/>
                <w:szCs w:val="18"/>
                <w:lang w:val="es-ES"/>
              </w:rPr>
              <w:t>/</w:t>
            </w:r>
            <w:r w:rsidRPr="00376D52">
              <w:rPr>
                <w:rFonts w:ascii="Arial" w:hAnsi="Arial" w:cs="Arial"/>
                <w:sz w:val="18"/>
                <w:szCs w:val="18"/>
                <w:lang w:val="es-ES"/>
              </w:rPr>
              <w:t>01</w:t>
            </w:r>
            <w:r w:rsidR="00371F05" w:rsidRPr="00376D52">
              <w:rPr>
                <w:rFonts w:ascii="Arial" w:hAnsi="Arial" w:cs="Arial"/>
                <w:sz w:val="18"/>
                <w:szCs w:val="18"/>
                <w:lang w:val="es-ES"/>
              </w:rPr>
              <w:t>/201</w:t>
            </w:r>
            <w:r w:rsidRPr="00376D52">
              <w:rPr>
                <w:rFonts w:ascii="Arial" w:hAnsi="Arial" w:cs="Arial"/>
                <w:sz w:val="18"/>
                <w:szCs w:val="18"/>
                <w:lang w:val="es-ES"/>
              </w:rPr>
              <w:t>4</w:t>
            </w:r>
            <w:bookmarkEnd w:id="12"/>
            <w:bookmarkEnd w:id="13"/>
          </w:p>
        </w:tc>
      </w:tr>
      <w:tr w:rsidR="00B408A1" w:rsidRPr="00376D52" w14:paraId="589E48B0" w14:textId="77777777" w:rsidTr="00280C64">
        <w:trPr>
          <w:cantSplit/>
          <w:jc w:val="center"/>
        </w:trPr>
        <w:tc>
          <w:tcPr>
            <w:tcW w:w="1110" w:type="dxa"/>
            <w:tcBorders>
              <w:top w:val="single" w:sz="4" w:space="0" w:color="auto"/>
              <w:bottom w:val="single" w:sz="4" w:space="0" w:color="auto"/>
              <w:right w:val="single" w:sz="4" w:space="0" w:color="auto"/>
            </w:tcBorders>
          </w:tcPr>
          <w:p w14:paraId="72BE7A96" w14:textId="77777777" w:rsidR="00B408A1" w:rsidRPr="00376D52" w:rsidRDefault="00A716C3" w:rsidP="00A070FC">
            <w:pPr>
              <w:jc w:val="center"/>
              <w:rPr>
                <w:rFonts w:ascii="Arial" w:hAnsi="Arial" w:cs="Arial"/>
                <w:sz w:val="18"/>
                <w:szCs w:val="18"/>
                <w:lang w:val="es-ES"/>
              </w:rPr>
            </w:pPr>
            <w:bookmarkStart w:id="14" w:name="_Toc117089054"/>
            <w:bookmarkStart w:id="15" w:name="_Toc117091571"/>
            <w:r w:rsidRPr="00376D52">
              <w:rPr>
                <w:rFonts w:ascii="Arial" w:hAnsi="Arial" w:cs="Arial"/>
                <w:sz w:val="18"/>
                <w:szCs w:val="18"/>
                <w:lang w:val="es-ES"/>
              </w:rPr>
              <w:t>01</w:t>
            </w:r>
            <w:bookmarkEnd w:id="14"/>
            <w:bookmarkEnd w:id="15"/>
          </w:p>
        </w:tc>
        <w:tc>
          <w:tcPr>
            <w:tcW w:w="7371" w:type="dxa"/>
            <w:tcBorders>
              <w:top w:val="single" w:sz="4" w:space="0" w:color="auto"/>
              <w:left w:val="single" w:sz="4" w:space="0" w:color="auto"/>
              <w:bottom w:val="single" w:sz="4" w:space="0" w:color="auto"/>
              <w:right w:val="single" w:sz="4" w:space="0" w:color="auto"/>
            </w:tcBorders>
          </w:tcPr>
          <w:p w14:paraId="1071CB33" w14:textId="77777777" w:rsidR="00B408A1" w:rsidRPr="00376D52" w:rsidRDefault="00A716C3" w:rsidP="00A070FC">
            <w:pPr>
              <w:rPr>
                <w:rFonts w:ascii="Arial" w:hAnsi="Arial" w:cs="Arial"/>
                <w:sz w:val="18"/>
                <w:szCs w:val="18"/>
                <w:lang w:val="es-ES"/>
              </w:rPr>
            </w:pPr>
            <w:bookmarkStart w:id="16" w:name="_Toc117089055"/>
            <w:bookmarkStart w:id="17" w:name="_Toc117091572"/>
            <w:r w:rsidRPr="00376D52">
              <w:rPr>
                <w:rFonts w:ascii="Arial" w:hAnsi="Arial" w:cs="Arial"/>
                <w:sz w:val="18"/>
                <w:szCs w:val="18"/>
                <w:lang w:val="es-ES"/>
              </w:rPr>
              <w:t xml:space="preserve">Revisión general del </w:t>
            </w:r>
            <w:r w:rsidR="00930050" w:rsidRPr="00376D52">
              <w:rPr>
                <w:rFonts w:ascii="Arial" w:hAnsi="Arial" w:cs="Arial"/>
                <w:sz w:val="18"/>
                <w:szCs w:val="18"/>
                <w:lang w:val="es-ES"/>
              </w:rPr>
              <w:t>documento -</w:t>
            </w:r>
            <w:r w:rsidRPr="00376D52">
              <w:rPr>
                <w:rFonts w:ascii="Arial" w:hAnsi="Arial" w:cs="Arial"/>
                <w:sz w:val="18"/>
                <w:szCs w:val="18"/>
                <w:lang w:val="es-ES"/>
              </w:rPr>
              <w:t xml:space="preserve"> Revisión del SGC</w:t>
            </w:r>
            <w:bookmarkEnd w:id="16"/>
            <w:bookmarkEnd w:id="17"/>
          </w:p>
        </w:tc>
        <w:tc>
          <w:tcPr>
            <w:tcW w:w="1158" w:type="dxa"/>
            <w:tcBorders>
              <w:top w:val="single" w:sz="4" w:space="0" w:color="auto"/>
              <w:left w:val="single" w:sz="4" w:space="0" w:color="auto"/>
              <w:bottom w:val="single" w:sz="4" w:space="0" w:color="auto"/>
            </w:tcBorders>
            <w:vAlign w:val="center"/>
          </w:tcPr>
          <w:p w14:paraId="788D1CFF" w14:textId="77777777" w:rsidR="00B408A1" w:rsidRPr="00376D52" w:rsidRDefault="00A716C3" w:rsidP="00A070FC">
            <w:pPr>
              <w:jc w:val="center"/>
              <w:rPr>
                <w:rFonts w:ascii="Arial" w:hAnsi="Arial" w:cs="Arial"/>
                <w:sz w:val="18"/>
                <w:szCs w:val="18"/>
                <w:lang w:val="es-ES"/>
              </w:rPr>
            </w:pPr>
            <w:bookmarkStart w:id="18" w:name="_Toc117089056"/>
            <w:bookmarkStart w:id="19" w:name="_Toc117091573"/>
            <w:r w:rsidRPr="00376D52">
              <w:rPr>
                <w:rFonts w:ascii="Arial" w:hAnsi="Arial" w:cs="Arial"/>
                <w:sz w:val="18"/>
                <w:szCs w:val="18"/>
                <w:lang w:val="es-ES"/>
              </w:rPr>
              <w:t>16/05/2014</w:t>
            </w:r>
            <w:bookmarkEnd w:id="18"/>
            <w:bookmarkEnd w:id="19"/>
          </w:p>
        </w:tc>
      </w:tr>
      <w:tr w:rsidR="00B527AD" w:rsidRPr="00376D52" w14:paraId="1F1A85EE"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4B577110" w14:textId="77777777" w:rsidR="00B527AD" w:rsidRPr="00376D52" w:rsidRDefault="007F6345" w:rsidP="00A070FC">
            <w:pPr>
              <w:jc w:val="center"/>
              <w:rPr>
                <w:rFonts w:ascii="Arial" w:hAnsi="Arial" w:cs="Arial"/>
                <w:sz w:val="18"/>
                <w:szCs w:val="18"/>
                <w:lang w:val="es-ES"/>
              </w:rPr>
            </w:pPr>
            <w:bookmarkStart w:id="20" w:name="_Toc117089057"/>
            <w:bookmarkStart w:id="21" w:name="_Toc117091574"/>
            <w:r w:rsidRPr="00376D52">
              <w:rPr>
                <w:rFonts w:ascii="Arial" w:hAnsi="Arial" w:cs="Arial"/>
                <w:sz w:val="18"/>
                <w:szCs w:val="18"/>
                <w:lang w:val="es-ES"/>
              </w:rPr>
              <w:t>02</w:t>
            </w:r>
            <w:bookmarkEnd w:id="20"/>
            <w:bookmarkEnd w:id="21"/>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4994694" w14:textId="77777777" w:rsidR="00B527AD" w:rsidRPr="00376D52" w:rsidRDefault="007F6345" w:rsidP="00A070FC">
            <w:pPr>
              <w:rPr>
                <w:rFonts w:ascii="Arial" w:hAnsi="Arial" w:cs="Arial"/>
                <w:sz w:val="18"/>
                <w:szCs w:val="18"/>
                <w:lang w:val="es-ES"/>
              </w:rPr>
            </w:pPr>
            <w:bookmarkStart w:id="22" w:name="_Toc117089058"/>
            <w:bookmarkStart w:id="23" w:name="_Toc117091575"/>
            <w:r w:rsidRPr="00376D52">
              <w:rPr>
                <w:rFonts w:ascii="Arial" w:hAnsi="Arial" w:cs="Arial"/>
                <w:sz w:val="18"/>
                <w:szCs w:val="18"/>
                <w:lang w:val="es-ES"/>
              </w:rPr>
              <w:t xml:space="preserve">Revisión general del </w:t>
            </w:r>
            <w:r w:rsidR="00930050" w:rsidRPr="00376D52">
              <w:rPr>
                <w:rFonts w:ascii="Arial" w:hAnsi="Arial" w:cs="Arial"/>
                <w:sz w:val="18"/>
                <w:szCs w:val="18"/>
                <w:lang w:val="es-ES"/>
              </w:rPr>
              <w:t>documento -</w:t>
            </w:r>
            <w:r w:rsidRPr="00376D52">
              <w:rPr>
                <w:rFonts w:ascii="Arial" w:hAnsi="Arial" w:cs="Arial"/>
                <w:sz w:val="18"/>
                <w:szCs w:val="18"/>
                <w:lang w:val="es-ES"/>
              </w:rPr>
              <w:t xml:space="preserve"> Ajustes de ortografía</w:t>
            </w:r>
            <w:bookmarkEnd w:id="22"/>
            <w:bookmarkEnd w:id="23"/>
          </w:p>
        </w:tc>
        <w:tc>
          <w:tcPr>
            <w:tcW w:w="1158" w:type="dxa"/>
            <w:tcBorders>
              <w:top w:val="single" w:sz="4" w:space="0" w:color="auto"/>
              <w:left w:val="single" w:sz="4" w:space="0" w:color="auto"/>
              <w:bottom w:val="single" w:sz="4" w:space="0" w:color="auto"/>
            </w:tcBorders>
            <w:shd w:val="clear" w:color="auto" w:fill="auto"/>
            <w:vAlign w:val="center"/>
          </w:tcPr>
          <w:p w14:paraId="37359ED1" w14:textId="77777777" w:rsidR="00B527AD" w:rsidRPr="00376D52" w:rsidRDefault="007F6345" w:rsidP="00A070FC">
            <w:pPr>
              <w:jc w:val="center"/>
              <w:rPr>
                <w:rFonts w:ascii="Arial" w:hAnsi="Arial" w:cs="Arial"/>
                <w:sz w:val="18"/>
                <w:szCs w:val="18"/>
                <w:lang w:val="es-ES"/>
              </w:rPr>
            </w:pPr>
            <w:bookmarkStart w:id="24" w:name="_Toc117089059"/>
            <w:bookmarkStart w:id="25" w:name="_Toc117091576"/>
            <w:r w:rsidRPr="00376D52">
              <w:rPr>
                <w:rFonts w:ascii="Arial" w:hAnsi="Arial" w:cs="Arial"/>
                <w:sz w:val="18"/>
                <w:szCs w:val="18"/>
                <w:lang w:val="es-ES"/>
              </w:rPr>
              <w:t>01/08/2014</w:t>
            </w:r>
            <w:bookmarkEnd w:id="24"/>
            <w:bookmarkEnd w:id="25"/>
          </w:p>
        </w:tc>
      </w:tr>
      <w:tr w:rsidR="00F81876" w:rsidRPr="00376D52" w14:paraId="18E63F6A"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5790B24F" w14:textId="77777777" w:rsidR="00F81876" w:rsidRPr="00376D52" w:rsidRDefault="00F81876" w:rsidP="00A070FC">
            <w:pPr>
              <w:jc w:val="center"/>
              <w:rPr>
                <w:rFonts w:ascii="Arial" w:hAnsi="Arial" w:cs="Arial"/>
                <w:sz w:val="18"/>
                <w:szCs w:val="18"/>
                <w:lang w:val="es-ES"/>
              </w:rPr>
            </w:pPr>
            <w:bookmarkStart w:id="26" w:name="_Toc117089060"/>
            <w:bookmarkStart w:id="27" w:name="_Toc117091577"/>
            <w:r w:rsidRPr="00376D52">
              <w:rPr>
                <w:rFonts w:ascii="Arial" w:hAnsi="Arial" w:cs="Arial"/>
                <w:sz w:val="18"/>
                <w:szCs w:val="18"/>
                <w:lang w:val="es-ES"/>
              </w:rPr>
              <w:t>03</w:t>
            </w:r>
            <w:bookmarkEnd w:id="26"/>
            <w:bookmarkEnd w:id="27"/>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515590A" w14:textId="77777777" w:rsidR="00F81876" w:rsidRPr="00376D52" w:rsidRDefault="009110C7" w:rsidP="00A070FC">
            <w:pPr>
              <w:rPr>
                <w:rFonts w:ascii="Arial" w:hAnsi="Arial" w:cs="Arial"/>
                <w:sz w:val="18"/>
                <w:szCs w:val="18"/>
                <w:lang w:val="es-ES"/>
              </w:rPr>
            </w:pPr>
            <w:bookmarkStart w:id="28" w:name="_Toc117089061"/>
            <w:bookmarkStart w:id="29" w:name="_Toc117091578"/>
            <w:r w:rsidRPr="00376D52">
              <w:rPr>
                <w:rFonts w:ascii="Arial" w:hAnsi="Arial" w:cs="Arial"/>
                <w:sz w:val="18"/>
                <w:szCs w:val="18"/>
                <w:lang w:val="es-ES"/>
              </w:rPr>
              <w:t>Inclusión de nota aclaratoria en el numeral Selección Hoja de Vida</w:t>
            </w:r>
            <w:r w:rsidR="00F9734B" w:rsidRPr="00376D52">
              <w:rPr>
                <w:rFonts w:ascii="Arial" w:hAnsi="Arial" w:cs="Arial"/>
                <w:sz w:val="18"/>
                <w:szCs w:val="18"/>
                <w:lang w:val="es-ES"/>
              </w:rPr>
              <w:t xml:space="preserve"> y Capacitación</w:t>
            </w:r>
            <w:bookmarkEnd w:id="28"/>
            <w:bookmarkEnd w:id="29"/>
          </w:p>
        </w:tc>
        <w:tc>
          <w:tcPr>
            <w:tcW w:w="1158" w:type="dxa"/>
            <w:tcBorders>
              <w:top w:val="single" w:sz="4" w:space="0" w:color="auto"/>
              <w:left w:val="single" w:sz="4" w:space="0" w:color="auto"/>
              <w:bottom w:val="single" w:sz="4" w:space="0" w:color="auto"/>
            </w:tcBorders>
            <w:shd w:val="clear" w:color="auto" w:fill="auto"/>
            <w:vAlign w:val="center"/>
          </w:tcPr>
          <w:p w14:paraId="7F05B463" w14:textId="77777777" w:rsidR="00F81876" w:rsidRPr="00376D52" w:rsidRDefault="006360CB" w:rsidP="00A070FC">
            <w:pPr>
              <w:jc w:val="center"/>
              <w:rPr>
                <w:rFonts w:ascii="Arial" w:hAnsi="Arial" w:cs="Arial"/>
                <w:sz w:val="18"/>
                <w:szCs w:val="18"/>
                <w:lang w:val="es-ES"/>
              </w:rPr>
            </w:pPr>
            <w:bookmarkStart w:id="30" w:name="_Toc117089062"/>
            <w:bookmarkStart w:id="31" w:name="_Toc117091579"/>
            <w:r w:rsidRPr="00376D52">
              <w:rPr>
                <w:rFonts w:ascii="Arial" w:hAnsi="Arial" w:cs="Arial"/>
                <w:sz w:val="18"/>
                <w:szCs w:val="18"/>
                <w:lang w:val="es-ES"/>
              </w:rPr>
              <w:t>07</w:t>
            </w:r>
            <w:r w:rsidR="00F81876" w:rsidRPr="00376D52">
              <w:rPr>
                <w:rFonts w:ascii="Arial" w:hAnsi="Arial" w:cs="Arial"/>
                <w:sz w:val="18"/>
                <w:szCs w:val="18"/>
                <w:lang w:val="es-ES"/>
              </w:rPr>
              <w:t>/07/2015</w:t>
            </w:r>
            <w:bookmarkEnd w:id="30"/>
            <w:bookmarkEnd w:id="31"/>
          </w:p>
        </w:tc>
      </w:tr>
      <w:tr w:rsidR="00DA71CB" w:rsidRPr="00376D52" w14:paraId="4BD84CD6"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541B8C50" w14:textId="77777777" w:rsidR="00DA71CB" w:rsidRPr="00376D52" w:rsidRDefault="00DA71CB" w:rsidP="00A070FC">
            <w:pPr>
              <w:jc w:val="center"/>
              <w:rPr>
                <w:rFonts w:ascii="Arial" w:hAnsi="Arial" w:cs="Arial"/>
                <w:sz w:val="18"/>
                <w:szCs w:val="18"/>
                <w:lang w:val="es-ES"/>
              </w:rPr>
            </w:pPr>
            <w:bookmarkStart w:id="32" w:name="_Toc117089063"/>
            <w:bookmarkStart w:id="33" w:name="_Toc117091580"/>
            <w:r w:rsidRPr="00376D52">
              <w:rPr>
                <w:rFonts w:ascii="Arial" w:hAnsi="Arial" w:cs="Arial"/>
                <w:sz w:val="18"/>
                <w:szCs w:val="18"/>
                <w:lang w:val="es-ES"/>
              </w:rPr>
              <w:t>04</w:t>
            </w:r>
            <w:bookmarkEnd w:id="32"/>
            <w:bookmarkEnd w:id="33"/>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3FE2CBDA" w14:textId="77777777" w:rsidR="00DA71CB" w:rsidRPr="00376D52" w:rsidRDefault="00932047" w:rsidP="00A070FC">
            <w:pPr>
              <w:rPr>
                <w:rFonts w:ascii="Arial" w:hAnsi="Arial" w:cs="Arial"/>
                <w:sz w:val="18"/>
                <w:szCs w:val="18"/>
                <w:lang w:val="es-ES"/>
              </w:rPr>
            </w:pPr>
            <w:bookmarkStart w:id="34" w:name="_Toc117089064"/>
            <w:bookmarkStart w:id="35" w:name="_Toc117091581"/>
            <w:r w:rsidRPr="00376D52">
              <w:rPr>
                <w:rFonts w:ascii="Arial" w:hAnsi="Arial" w:cs="Arial"/>
                <w:sz w:val="18"/>
                <w:szCs w:val="18"/>
                <w:lang w:val="es-ES"/>
              </w:rPr>
              <w:t>Inclusión de la metodología que permita establecer los criterios, periodicidad, y los mecanismos de evaluación de desempeño técnica y de entrenamiento.</w:t>
            </w:r>
            <w:r w:rsidR="000E3412" w:rsidRPr="00376D52">
              <w:rPr>
                <w:rFonts w:ascii="Arial" w:hAnsi="Arial" w:cs="Arial"/>
                <w:sz w:val="18"/>
                <w:szCs w:val="18"/>
                <w:lang w:val="es-ES"/>
              </w:rPr>
              <w:t xml:space="preserve"> Definición de criterios y periodicidad </w:t>
            </w:r>
            <w:r w:rsidR="00A47AA3" w:rsidRPr="00376D52">
              <w:rPr>
                <w:rFonts w:ascii="Arial" w:hAnsi="Arial" w:cs="Arial"/>
                <w:sz w:val="18"/>
                <w:szCs w:val="18"/>
                <w:lang w:val="es-ES"/>
              </w:rPr>
              <w:t>de supervisiones.</w:t>
            </w:r>
            <w:r w:rsidR="006F2689" w:rsidRPr="00376D52">
              <w:rPr>
                <w:rFonts w:ascii="Arial" w:hAnsi="Arial" w:cs="Arial"/>
                <w:sz w:val="18"/>
                <w:szCs w:val="18"/>
                <w:lang w:val="es-ES"/>
              </w:rPr>
              <w:t xml:space="preserve"> Inclusión de nota aclaratoria en capacitaciones.</w:t>
            </w:r>
            <w:bookmarkEnd w:id="34"/>
            <w:bookmarkEnd w:id="35"/>
          </w:p>
        </w:tc>
        <w:tc>
          <w:tcPr>
            <w:tcW w:w="1158" w:type="dxa"/>
            <w:tcBorders>
              <w:top w:val="single" w:sz="4" w:space="0" w:color="auto"/>
              <w:left w:val="single" w:sz="4" w:space="0" w:color="auto"/>
              <w:bottom w:val="single" w:sz="4" w:space="0" w:color="auto"/>
            </w:tcBorders>
            <w:shd w:val="clear" w:color="auto" w:fill="auto"/>
            <w:vAlign w:val="center"/>
          </w:tcPr>
          <w:p w14:paraId="7AB34E85" w14:textId="77777777" w:rsidR="00DA71CB" w:rsidRPr="00376D52" w:rsidRDefault="00D76DA8" w:rsidP="00A070FC">
            <w:pPr>
              <w:jc w:val="center"/>
              <w:rPr>
                <w:rFonts w:ascii="Arial" w:hAnsi="Arial" w:cs="Arial"/>
                <w:sz w:val="18"/>
                <w:szCs w:val="18"/>
                <w:lang w:val="es-ES"/>
              </w:rPr>
            </w:pPr>
            <w:bookmarkStart w:id="36" w:name="_Toc117089065"/>
            <w:bookmarkStart w:id="37" w:name="_Toc117091582"/>
            <w:r w:rsidRPr="00376D52">
              <w:rPr>
                <w:rFonts w:ascii="Arial" w:hAnsi="Arial" w:cs="Arial"/>
                <w:sz w:val="18"/>
                <w:szCs w:val="18"/>
                <w:lang w:val="es-ES"/>
              </w:rPr>
              <w:t>23</w:t>
            </w:r>
            <w:r w:rsidR="00DA71CB" w:rsidRPr="00376D52">
              <w:rPr>
                <w:rFonts w:ascii="Arial" w:hAnsi="Arial" w:cs="Arial"/>
                <w:sz w:val="18"/>
                <w:szCs w:val="18"/>
                <w:lang w:val="es-ES"/>
              </w:rPr>
              <w:t>/0</w:t>
            </w:r>
            <w:r w:rsidRPr="00376D52">
              <w:rPr>
                <w:rFonts w:ascii="Arial" w:hAnsi="Arial" w:cs="Arial"/>
                <w:sz w:val="18"/>
                <w:szCs w:val="18"/>
                <w:lang w:val="es-ES"/>
              </w:rPr>
              <w:t>7</w:t>
            </w:r>
            <w:r w:rsidR="00DA71CB" w:rsidRPr="00376D52">
              <w:rPr>
                <w:rFonts w:ascii="Arial" w:hAnsi="Arial" w:cs="Arial"/>
                <w:sz w:val="18"/>
                <w:szCs w:val="18"/>
                <w:lang w:val="es-ES"/>
              </w:rPr>
              <w:t>/2016</w:t>
            </w:r>
            <w:bookmarkEnd w:id="36"/>
            <w:bookmarkEnd w:id="37"/>
          </w:p>
        </w:tc>
      </w:tr>
      <w:tr w:rsidR="003C53DF" w:rsidRPr="00376D52" w14:paraId="40EBC4A5"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440885C8" w14:textId="77777777" w:rsidR="003C53DF" w:rsidRPr="00376D52" w:rsidRDefault="003C53DF" w:rsidP="00A070FC">
            <w:pPr>
              <w:jc w:val="center"/>
              <w:rPr>
                <w:rFonts w:ascii="Arial" w:hAnsi="Arial" w:cs="Arial"/>
                <w:sz w:val="18"/>
                <w:szCs w:val="18"/>
                <w:lang w:val="es-ES"/>
              </w:rPr>
            </w:pPr>
            <w:bookmarkStart w:id="38" w:name="_Toc117089066"/>
            <w:bookmarkStart w:id="39" w:name="_Toc117091583"/>
            <w:r w:rsidRPr="00376D52">
              <w:rPr>
                <w:rFonts w:ascii="Arial" w:hAnsi="Arial" w:cs="Arial"/>
                <w:sz w:val="18"/>
                <w:szCs w:val="18"/>
                <w:lang w:val="es-ES"/>
              </w:rPr>
              <w:t>05</w:t>
            </w:r>
            <w:bookmarkEnd w:id="38"/>
            <w:bookmarkEnd w:id="39"/>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160133E8" w14:textId="77777777" w:rsidR="003C53DF" w:rsidRPr="00376D52" w:rsidRDefault="003C53DF" w:rsidP="00A070FC">
            <w:pPr>
              <w:rPr>
                <w:rFonts w:ascii="Arial" w:hAnsi="Arial" w:cs="Arial"/>
                <w:sz w:val="18"/>
                <w:szCs w:val="18"/>
                <w:lang w:val="es-ES"/>
              </w:rPr>
            </w:pPr>
            <w:bookmarkStart w:id="40" w:name="_Toc117089067"/>
            <w:bookmarkStart w:id="41" w:name="_Toc117091584"/>
            <w:r w:rsidRPr="00376D52">
              <w:rPr>
                <w:rFonts w:ascii="Arial" w:hAnsi="Arial" w:cs="Arial"/>
                <w:sz w:val="18"/>
                <w:szCs w:val="18"/>
                <w:lang w:val="es-ES"/>
              </w:rPr>
              <w:t>Revisión general del documento con el fin de alinear lineamientos según el Decreto 1072 de 2015 – SG-SST</w:t>
            </w:r>
            <w:bookmarkEnd w:id="40"/>
            <w:bookmarkEnd w:id="41"/>
          </w:p>
        </w:tc>
        <w:tc>
          <w:tcPr>
            <w:tcW w:w="1158" w:type="dxa"/>
            <w:tcBorders>
              <w:top w:val="single" w:sz="4" w:space="0" w:color="auto"/>
              <w:left w:val="single" w:sz="4" w:space="0" w:color="auto"/>
              <w:bottom w:val="single" w:sz="4" w:space="0" w:color="auto"/>
            </w:tcBorders>
            <w:shd w:val="clear" w:color="auto" w:fill="auto"/>
            <w:vAlign w:val="center"/>
          </w:tcPr>
          <w:p w14:paraId="4731147C" w14:textId="77777777" w:rsidR="003C53DF" w:rsidRPr="00376D52" w:rsidRDefault="003C53DF" w:rsidP="00A070FC">
            <w:pPr>
              <w:jc w:val="center"/>
              <w:rPr>
                <w:rFonts w:ascii="Arial" w:hAnsi="Arial" w:cs="Arial"/>
                <w:sz w:val="18"/>
                <w:szCs w:val="18"/>
                <w:lang w:val="es-ES"/>
              </w:rPr>
            </w:pPr>
            <w:bookmarkStart w:id="42" w:name="_Toc117089068"/>
            <w:bookmarkStart w:id="43" w:name="_Toc117091585"/>
            <w:r w:rsidRPr="00376D52">
              <w:rPr>
                <w:rFonts w:ascii="Arial" w:hAnsi="Arial" w:cs="Arial"/>
                <w:sz w:val="18"/>
                <w:szCs w:val="18"/>
                <w:lang w:val="es-ES"/>
              </w:rPr>
              <w:t>2</w:t>
            </w:r>
            <w:r w:rsidR="00E41786" w:rsidRPr="00376D52">
              <w:rPr>
                <w:rFonts w:ascii="Arial" w:hAnsi="Arial" w:cs="Arial"/>
                <w:sz w:val="18"/>
                <w:szCs w:val="18"/>
                <w:lang w:val="es-ES"/>
              </w:rPr>
              <w:t>7</w:t>
            </w:r>
            <w:r w:rsidRPr="00376D52">
              <w:rPr>
                <w:rFonts w:ascii="Arial" w:hAnsi="Arial" w:cs="Arial"/>
                <w:sz w:val="18"/>
                <w:szCs w:val="18"/>
                <w:lang w:val="es-ES"/>
              </w:rPr>
              <w:t>/09/2016</w:t>
            </w:r>
            <w:bookmarkEnd w:id="42"/>
            <w:bookmarkEnd w:id="43"/>
          </w:p>
        </w:tc>
      </w:tr>
      <w:tr w:rsidR="007E00C0" w:rsidRPr="00376D52" w14:paraId="2E82117A"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2FE3C17D" w14:textId="77777777" w:rsidR="007E00C0" w:rsidRPr="00376D52" w:rsidRDefault="007E00C0" w:rsidP="00A070FC">
            <w:pPr>
              <w:jc w:val="center"/>
              <w:rPr>
                <w:rFonts w:ascii="Arial" w:hAnsi="Arial" w:cs="Arial"/>
                <w:sz w:val="18"/>
                <w:szCs w:val="18"/>
                <w:lang w:val="es-ES"/>
              </w:rPr>
            </w:pPr>
            <w:bookmarkStart w:id="44" w:name="_Toc117089069"/>
            <w:bookmarkStart w:id="45" w:name="_Toc117091586"/>
            <w:r w:rsidRPr="00376D52">
              <w:rPr>
                <w:rFonts w:ascii="Arial" w:hAnsi="Arial" w:cs="Arial"/>
                <w:sz w:val="18"/>
                <w:szCs w:val="18"/>
                <w:lang w:val="es-ES"/>
              </w:rPr>
              <w:t>06</w:t>
            </w:r>
            <w:bookmarkEnd w:id="44"/>
            <w:bookmarkEnd w:id="45"/>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4F82A031" w14:textId="77777777" w:rsidR="007E00C0" w:rsidRPr="00376D52" w:rsidRDefault="007E00C0" w:rsidP="00A070FC">
            <w:pPr>
              <w:rPr>
                <w:rFonts w:ascii="Arial" w:hAnsi="Arial" w:cs="Arial"/>
                <w:sz w:val="18"/>
                <w:szCs w:val="18"/>
                <w:lang w:val="es-ES"/>
              </w:rPr>
            </w:pPr>
            <w:bookmarkStart w:id="46" w:name="_Toc117089070"/>
            <w:bookmarkStart w:id="47" w:name="_Toc117091587"/>
            <w:r w:rsidRPr="00376D52">
              <w:rPr>
                <w:rFonts w:ascii="Arial" w:hAnsi="Arial" w:cs="Arial"/>
                <w:sz w:val="18"/>
                <w:szCs w:val="18"/>
                <w:lang w:val="es-ES"/>
              </w:rPr>
              <w:t>Especificación del texto en las autorizaciones del personal</w:t>
            </w:r>
            <w:bookmarkEnd w:id="46"/>
            <w:bookmarkEnd w:id="47"/>
          </w:p>
        </w:tc>
        <w:tc>
          <w:tcPr>
            <w:tcW w:w="1158" w:type="dxa"/>
            <w:tcBorders>
              <w:top w:val="single" w:sz="4" w:space="0" w:color="auto"/>
              <w:left w:val="single" w:sz="4" w:space="0" w:color="auto"/>
              <w:bottom w:val="single" w:sz="4" w:space="0" w:color="auto"/>
            </w:tcBorders>
            <w:shd w:val="clear" w:color="auto" w:fill="auto"/>
            <w:vAlign w:val="center"/>
          </w:tcPr>
          <w:p w14:paraId="61485216" w14:textId="77777777" w:rsidR="007E00C0" w:rsidRPr="00376D52" w:rsidRDefault="007E00C0" w:rsidP="00A070FC">
            <w:pPr>
              <w:jc w:val="center"/>
              <w:rPr>
                <w:rFonts w:ascii="Arial" w:hAnsi="Arial" w:cs="Arial"/>
                <w:sz w:val="18"/>
                <w:szCs w:val="18"/>
                <w:lang w:val="es-ES"/>
              </w:rPr>
            </w:pPr>
            <w:bookmarkStart w:id="48" w:name="_Toc117089071"/>
            <w:bookmarkStart w:id="49" w:name="_Toc117091588"/>
            <w:r w:rsidRPr="00376D52">
              <w:rPr>
                <w:rFonts w:ascii="Arial" w:hAnsi="Arial" w:cs="Arial"/>
                <w:sz w:val="18"/>
                <w:szCs w:val="18"/>
                <w:lang w:val="es-ES"/>
              </w:rPr>
              <w:t>02/05/2017</w:t>
            </w:r>
            <w:bookmarkEnd w:id="48"/>
            <w:bookmarkEnd w:id="49"/>
          </w:p>
        </w:tc>
      </w:tr>
      <w:tr w:rsidR="00445D64" w:rsidRPr="00376D52" w14:paraId="5D218B45"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4EE535FC" w14:textId="77777777" w:rsidR="00445D64" w:rsidRPr="00376D52" w:rsidRDefault="00445D64" w:rsidP="00A070FC">
            <w:pPr>
              <w:jc w:val="center"/>
              <w:rPr>
                <w:rFonts w:ascii="Arial" w:hAnsi="Arial" w:cs="Arial"/>
                <w:sz w:val="18"/>
                <w:szCs w:val="18"/>
                <w:lang w:val="es-ES"/>
              </w:rPr>
            </w:pPr>
            <w:bookmarkStart w:id="50" w:name="_Toc117089072"/>
            <w:bookmarkStart w:id="51" w:name="_Toc117091589"/>
            <w:r w:rsidRPr="00376D52">
              <w:rPr>
                <w:rFonts w:ascii="Arial" w:hAnsi="Arial" w:cs="Arial"/>
                <w:sz w:val="18"/>
                <w:szCs w:val="18"/>
                <w:lang w:val="es-ES"/>
              </w:rPr>
              <w:t>07</w:t>
            </w:r>
            <w:bookmarkEnd w:id="50"/>
            <w:bookmarkEnd w:id="51"/>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4A54D505" w14:textId="77777777" w:rsidR="00445D64" w:rsidRPr="00376D52" w:rsidRDefault="00445D64" w:rsidP="00A070FC">
            <w:pPr>
              <w:rPr>
                <w:rFonts w:ascii="Arial" w:hAnsi="Arial" w:cs="Arial"/>
                <w:sz w:val="18"/>
                <w:szCs w:val="18"/>
                <w:lang w:val="es-ES"/>
              </w:rPr>
            </w:pPr>
            <w:bookmarkStart w:id="52" w:name="_Toc117089073"/>
            <w:bookmarkStart w:id="53" w:name="_Toc117091590"/>
            <w:r w:rsidRPr="00376D52">
              <w:rPr>
                <w:rFonts w:ascii="Arial" w:hAnsi="Arial" w:cs="Arial"/>
                <w:sz w:val="18"/>
                <w:szCs w:val="18"/>
                <w:lang w:val="es-ES"/>
              </w:rPr>
              <w:t>Inclusión de temática plan de formación para el área de servicio al cliente</w:t>
            </w:r>
            <w:bookmarkEnd w:id="52"/>
            <w:bookmarkEnd w:id="53"/>
          </w:p>
        </w:tc>
        <w:tc>
          <w:tcPr>
            <w:tcW w:w="1158" w:type="dxa"/>
            <w:tcBorders>
              <w:top w:val="single" w:sz="4" w:space="0" w:color="auto"/>
              <w:left w:val="single" w:sz="4" w:space="0" w:color="auto"/>
              <w:bottom w:val="single" w:sz="4" w:space="0" w:color="auto"/>
            </w:tcBorders>
            <w:shd w:val="clear" w:color="auto" w:fill="auto"/>
            <w:vAlign w:val="center"/>
          </w:tcPr>
          <w:p w14:paraId="337CFDCE" w14:textId="77777777" w:rsidR="00445D64" w:rsidRPr="00376D52" w:rsidRDefault="00445D64" w:rsidP="00A070FC">
            <w:pPr>
              <w:jc w:val="center"/>
              <w:rPr>
                <w:rFonts w:ascii="Arial" w:hAnsi="Arial" w:cs="Arial"/>
                <w:sz w:val="18"/>
                <w:szCs w:val="18"/>
                <w:lang w:val="es-ES"/>
              </w:rPr>
            </w:pPr>
            <w:bookmarkStart w:id="54" w:name="_Toc117089074"/>
            <w:bookmarkStart w:id="55" w:name="_Toc117091591"/>
            <w:r w:rsidRPr="00376D52">
              <w:rPr>
                <w:rFonts w:ascii="Arial" w:hAnsi="Arial" w:cs="Arial"/>
                <w:sz w:val="18"/>
                <w:szCs w:val="18"/>
                <w:lang w:val="es-ES"/>
              </w:rPr>
              <w:t>14/07/2017</w:t>
            </w:r>
            <w:bookmarkEnd w:id="54"/>
            <w:bookmarkEnd w:id="55"/>
          </w:p>
        </w:tc>
      </w:tr>
      <w:tr w:rsidR="00E87972" w:rsidRPr="00376D52" w14:paraId="37201C6C"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6AE8C230" w14:textId="77777777" w:rsidR="00E87972" w:rsidRPr="00376D52" w:rsidRDefault="00E87972" w:rsidP="00A070FC">
            <w:pPr>
              <w:jc w:val="center"/>
              <w:rPr>
                <w:rFonts w:ascii="Arial" w:hAnsi="Arial" w:cs="Arial"/>
                <w:sz w:val="18"/>
                <w:szCs w:val="18"/>
                <w:lang w:val="es-ES"/>
              </w:rPr>
            </w:pPr>
            <w:bookmarkStart w:id="56" w:name="_Toc117089075"/>
            <w:bookmarkStart w:id="57" w:name="_Toc117091592"/>
            <w:r w:rsidRPr="00376D52">
              <w:rPr>
                <w:rFonts w:ascii="Arial" w:hAnsi="Arial" w:cs="Arial"/>
                <w:sz w:val="18"/>
                <w:szCs w:val="18"/>
                <w:lang w:val="es-ES"/>
              </w:rPr>
              <w:t>08</w:t>
            </w:r>
            <w:bookmarkEnd w:id="56"/>
            <w:bookmarkEnd w:id="57"/>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E6E8965" w14:textId="77777777" w:rsidR="00E87972" w:rsidRPr="00376D52" w:rsidRDefault="00E87972" w:rsidP="00A070FC">
            <w:pPr>
              <w:rPr>
                <w:rFonts w:ascii="Arial" w:hAnsi="Arial" w:cs="Arial"/>
                <w:sz w:val="18"/>
                <w:szCs w:val="18"/>
                <w:lang w:val="es-ES"/>
              </w:rPr>
            </w:pPr>
            <w:bookmarkStart w:id="58" w:name="_Toc117089076"/>
            <w:bookmarkStart w:id="59" w:name="_Toc117091593"/>
            <w:r w:rsidRPr="00376D52">
              <w:rPr>
                <w:rFonts w:ascii="Arial" w:hAnsi="Arial" w:cs="Arial"/>
                <w:sz w:val="18"/>
                <w:szCs w:val="18"/>
                <w:lang w:val="es-ES"/>
              </w:rPr>
              <w:t>Modificación aspectos relacionados con la Rendición de Cuentas – SG-SST</w:t>
            </w:r>
            <w:bookmarkEnd w:id="58"/>
            <w:bookmarkEnd w:id="59"/>
          </w:p>
        </w:tc>
        <w:tc>
          <w:tcPr>
            <w:tcW w:w="1158" w:type="dxa"/>
            <w:tcBorders>
              <w:top w:val="single" w:sz="4" w:space="0" w:color="auto"/>
              <w:left w:val="single" w:sz="4" w:space="0" w:color="auto"/>
              <w:bottom w:val="single" w:sz="4" w:space="0" w:color="auto"/>
            </w:tcBorders>
            <w:shd w:val="clear" w:color="auto" w:fill="auto"/>
            <w:vAlign w:val="center"/>
          </w:tcPr>
          <w:p w14:paraId="7199DF80" w14:textId="77777777" w:rsidR="00E87972" w:rsidRPr="00376D52" w:rsidRDefault="00E87972" w:rsidP="00A070FC">
            <w:pPr>
              <w:jc w:val="center"/>
              <w:rPr>
                <w:rFonts w:ascii="Arial" w:hAnsi="Arial" w:cs="Arial"/>
                <w:sz w:val="18"/>
                <w:szCs w:val="18"/>
                <w:lang w:val="es-ES"/>
              </w:rPr>
            </w:pPr>
            <w:bookmarkStart w:id="60" w:name="_Toc117089077"/>
            <w:bookmarkStart w:id="61" w:name="_Toc117091594"/>
            <w:r w:rsidRPr="00376D52">
              <w:rPr>
                <w:rFonts w:ascii="Arial" w:hAnsi="Arial" w:cs="Arial"/>
                <w:sz w:val="18"/>
                <w:szCs w:val="18"/>
                <w:lang w:val="es-ES"/>
              </w:rPr>
              <w:t>0</w:t>
            </w:r>
            <w:r w:rsidR="00267E95" w:rsidRPr="00376D52">
              <w:rPr>
                <w:rFonts w:ascii="Arial" w:hAnsi="Arial" w:cs="Arial"/>
                <w:sz w:val="18"/>
                <w:szCs w:val="18"/>
                <w:lang w:val="es-ES"/>
              </w:rPr>
              <w:t>3</w:t>
            </w:r>
            <w:r w:rsidRPr="00376D52">
              <w:rPr>
                <w:rFonts w:ascii="Arial" w:hAnsi="Arial" w:cs="Arial"/>
                <w:sz w:val="18"/>
                <w:szCs w:val="18"/>
                <w:lang w:val="es-ES"/>
              </w:rPr>
              <w:t>/08/2017</w:t>
            </w:r>
            <w:bookmarkEnd w:id="60"/>
            <w:bookmarkEnd w:id="61"/>
          </w:p>
        </w:tc>
      </w:tr>
      <w:tr w:rsidR="00906CA4" w:rsidRPr="00376D52" w14:paraId="2EF9B20F"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65EF3CDD" w14:textId="77777777" w:rsidR="00906CA4" w:rsidRPr="00376D52" w:rsidRDefault="00906CA4" w:rsidP="00A070FC">
            <w:pPr>
              <w:jc w:val="center"/>
              <w:rPr>
                <w:rFonts w:ascii="Arial" w:hAnsi="Arial" w:cs="Arial"/>
                <w:sz w:val="18"/>
                <w:szCs w:val="18"/>
                <w:lang w:val="es-ES"/>
              </w:rPr>
            </w:pPr>
            <w:bookmarkStart w:id="62" w:name="_Toc117089078"/>
            <w:bookmarkStart w:id="63" w:name="_Toc117091595"/>
            <w:r w:rsidRPr="00376D52">
              <w:rPr>
                <w:rFonts w:ascii="Arial" w:hAnsi="Arial" w:cs="Arial"/>
                <w:sz w:val="18"/>
                <w:szCs w:val="18"/>
                <w:lang w:val="es-ES"/>
              </w:rPr>
              <w:t>09</w:t>
            </w:r>
            <w:bookmarkEnd w:id="62"/>
            <w:bookmarkEnd w:id="63"/>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5FEDE20" w14:textId="77777777" w:rsidR="00906CA4" w:rsidRPr="00376D52" w:rsidRDefault="006C311D" w:rsidP="00A070FC">
            <w:pPr>
              <w:rPr>
                <w:rFonts w:ascii="Arial" w:hAnsi="Arial" w:cs="Arial"/>
                <w:sz w:val="18"/>
                <w:szCs w:val="18"/>
                <w:lang w:val="es-ES"/>
              </w:rPr>
            </w:pPr>
            <w:bookmarkStart w:id="64" w:name="_Toc117089079"/>
            <w:bookmarkStart w:id="65" w:name="_Toc117091596"/>
            <w:r w:rsidRPr="00376D52">
              <w:rPr>
                <w:rFonts w:ascii="Arial" w:hAnsi="Arial" w:cs="Arial"/>
                <w:sz w:val="18"/>
                <w:szCs w:val="18"/>
                <w:lang w:val="es-ES"/>
              </w:rPr>
              <w:t>Dentro del numeral 31.4.2 se i</w:t>
            </w:r>
            <w:r w:rsidR="008C56D3" w:rsidRPr="00376D52">
              <w:rPr>
                <w:rFonts w:ascii="Arial" w:hAnsi="Arial" w:cs="Arial"/>
                <w:sz w:val="18"/>
                <w:szCs w:val="18"/>
                <w:lang w:val="es-ES"/>
              </w:rPr>
              <w:t>nclu</w:t>
            </w:r>
            <w:r w:rsidRPr="00376D52">
              <w:rPr>
                <w:rFonts w:ascii="Arial" w:hAnsi="Arial" w:cs="Arial"/>
                <w:sz w:val="18"/>
                <w:szCs w:val="18"/>
                <w:lang w:val="es-ES"/>
              </w:rPr>
              <w:t>yeron</w:t>
            </w:r>
            <w:r w:rsidR="008C56D3" w:rsidRPr="00376D52">
              <w:rPr>
                <w:rFonts w:ascii="Arial" w:hAnsi="Arial" w:cs="Arial"/>
                <w:sz w:val="18"/>
                <w:szCs w:val="18"/>
                <w:lang w:val="es-ES"/>
              </w:rPr>
              <w:t xml:space="preserve"> criterios bajo los cuales se deben renovar la autorización del personal técnico</w:t>
            </w:r>
            <w:r w:rsidRPr="00376D52">
              <w:rPr>
                <w:rFonts w:ascii="Arial" w:hAnsi="Arial" w:cs="Arial"/>
                <w:sz w:val="18"/>
                <w:szCs w:val="18"/>
                <w:lang w:val="es-ES"/>
              </w:rPr>
              <w:t>.</w:t>
            </w:r>
            <w:bookmarkEnd w:id="64"/>
            <w:bookmarkEnd w:id="65"/>
          </w:p>
        </w:tc>
        <w:tc>
          <w:tcPr>
            <w:tcW w:w="1158" w:type="dxa"/>
            <w:tcBorders>
              <w:top w:val="single" w:sz="4" w:space="0" w:color="auto"/>
              <w:left w:val="single" w:sz="4" w:space="0" w:color="auto"/>
              <w:bottom w:val="single" w:sz="4" w:space="0" w:color="auto"/>
            </w:tcBorders>
            <w:shd w:val="clear" w:color="auto" w:fill="auto"/>
            <w:vAlign w:val="center"/>
          </w:tcPr>
          <w:p w14:paraId="3D9C446C" w14:textId="77777777" w:rsidR="00906CA4" w:rsidRPr="00376D52" w:rsidRDefault="00906CA4" w:rsidP="00A070FC">
            <w:pPr>
              <w:jc w:val="center"/>
              <w:rPr>
                <w:rFonts w:ascii="Arial" w:hAnsi="Arial" w:cs="Arial"/>
                <w:sz w:val="18"/>
                <w:szCs w:val="18"/>
                <w:lang w:val="es-ES"/>
              </w:rPr>
            </w:pPr>
            <w:bookmarkStart w:id="66" w:name="_Toc117089080"/>
            <w:bookmarkStart w:id="67" w:name="_Toc117091597"/>
            <w:r w:rsidRPr="00376D52">
              <w:rPr>
                <w:rFonts w:ascii="Arial" w:hAnsi="Arial" w:cs="Arial"/>
                <w:sz w:val="18"/>
                <w:szCs w:val="18"/>
                <w:lang w:val="es-ES"/>
              </w:rPr>
              <w:t>1</w:t>
            </w:r>
            <w:r w:rsidR="009605A2" w:rsidRPr="00376D52">
              <w:rPr>
                <w:rFonts w:ascii="Arial" w:hAnsi="Arial" w:cs="Arial"/>
                <w:sz w:val="18"/>
                <w:szCs w:val="18"/>
                <w:lang w:val="es-ES"/>
              </w:rPr>
              <w:t>7</w:t>
            </w:r>
            <w:r w:rsidRPr="00376D52">
              <w:rPr>
                <w:rFonts w:ascii="Arial" w:hAnsi="Arial" w:cs="Arial"/>
                <w:sz w:val="18"/>
                <w:szCs w:val="18"/>
                <w:lang w:val="es-ES"/>
              </w:rPr>
              <w:t>/02/201</w:t>
            </w:r>
            <w:r w:rsidR="00FA1C0B" w:rsidRPr="00376D52">
              <w:rPr>
                <w:rFonts w:ascii="Arial" w:hAnsi="Arial" w:cs="Arial"/>
                <w:sz w:val="18"/>
                <w:szCs w:val="18"/>
                <w:lang w:val="es-ES"/>
              </w:rPr>
              <w:t>8</w:t>
            </w:r>
            <w:bookmarkEnd w:id="66"/>
            <w:bookmarkEnd w:id="67"/>
          </w:p>
        </w:tc>
      </w:tr>
      <w:tr w:rsidR="001801D4" w:rsidRPr="00376D52" w14:paraId="1ACEA4F8"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3C30C696" w14:textId="77777777" w:rsidR="001801D4" w:rsidRPr="00376D52" w:rsidRDefault="001801D4" w:rsidP="00A070FC">
            <w:pPr>
              <w:jc w:val="center"/>
              <w:rPr>
                <w:rFonts w:ascii="Arial" w:hAnsi="Arial" w:cs="Arial"/>
                <w:sz w:val="18"/>
                <w:szCs w:val="18"/>
                <w:lang w:val="es-ES"/>
              </w:rPr>
            </w:pPr>
            <w:bookmarkStart w:id="68" w:name="_Toc117089081"/>
            <w:bookmarkStart w:id="69" w:name="_Toc117091598"/>
            <w:r w:rsidRPr="00376D52">
              <w:rPr>
                <w:rFonts w:ascii="Arial" w:hAnsi="Arial" w:cs="Arial"/>
                <w:sz w:val="18"/>
                <w:szCs w:val="18"/>
                <w:lang w:val="es-ES"/>
              </w:rPr>
              <w:t>10</w:t>
            </w:r>
            <w:bookmarkEnd w:id="68"/>
            <w:bookmarkEnd w:id="69"/>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363F39DE" w14:textId="77777777" w:rsidR="001801D4" w:rsidRPr="00376D52" w:rsidRDefault="00341106" w:rsidP="00A070FC">
            <w:pPr>
              <w:rPr>
                <w:rFonts w:ascii="Arial" w:hAnsi="Arial" w:cs="Arial"/>
                <w:sz w:val="18"/>
                <w:szCs w:val="18"/>
                <w:lang w:val="es-ES"/>
              </w:rPr>
            </w:pPr>
            <w:bookmarkStart w:id="70" w:name="_Toc117089082"/>
            <w:bookmarkStart w:id="71" w:name="_Toc117091599"/>
            <w:r w:rsidRPr="00376D52">
              <w:rPr>
                <w:rFonts w:ascii="Arial" w:hAnsi="Arial" w:cs="Arial"/>
                <w:sz w:val="18"/>
                <w:szCs w:val="18"/>
                <w:lang w:val="es-ES"/>
              </w:rPr>
              <w:t xml:space="preserve">Dentro del numeral 31.4.2 </w:t>
            </w:r>
            <w:r w:rsidR="00F603A8" w:rsidRPr="00376D52">
              <w:rPr>
                <w:rFonts w:ascii="Arial" w:hAnsi="Arial" w:cs="Arial"/>
                <w:sz w:val="18"/>
                <w:szCs w:val="18"/>
                <w:lang w:val="es-ES"/>
              </w:rPr>
              <w:t xml:space="preserve">ítem C, </w:t>
            </w:r>
            <w:r w:rsidRPr="00376D52">
              <w:rPr>
                <w:rFonts w:ascii="Arial" w:hAnsi="Arial" w:cs="Arial"/>
                <w:sz w:val="18"/>
                <w:szCs w:val="18"/>
                <w:lang w:val="es-ES"/>
              </w:rPr>
              <w:t>s</w:t>
            </w:r>
            <w:r w:rsidR="00362944" w:rsidRPr="00376D52">
              <w:rPr>
                <w:rFonts w:ascii="Arial" w:hAnsi="Arial" w:cs="Arial"/>
                <w:sz w:val="18"/>
                <w:szCs w:val="18"/>
                <w:lang w:val="es-ES"/>
              </w:rPr>
              <w:t xml:space="preserve">e incluyó </w:t>
            </w:r>
            <w:r w:rsidR="00913926" w:rsidRPr="00376D52">
              <w:rPr>
                <w:rFonts w:ascii="Arial" w:hAnsi="Arial" w:cs="Arial"/>
                <w:sz w:val="18"/>
                <w:szCs w:val="18"/>
                <w:lang w:val="es-ES"/>
              </w:rPr>
              <w:t xml:space="preserve">que dentro de </w:t>
            </w:r>
            <w:r w:rsidR="00362944" w:rsidRPr="00376D52">
              <w:rPr>
                <w:rFonts w:ascii="Arial" w:hAnsi="Arial" w:cs="Arial"/>
                <w:sz w:val="18"/>
                <w:szCs w:val="18"/>
                <w:lang w:val="es-ES"/>
              </w:rPr>
              <w:t>la autorización</w:t>
            </w:r>
            <w:r w:rsidR="00913926" w:rsidRPr="00376D52">
              <w:rPr>
                <w:rFonts w:ascii="Arial" w:hAnsi="Arial" w:cs="Arial"/>
                <w:sz w:val="18"/>
                <w:szCs w:val="18"/>
                <w:lang w:val="es-ES"/>
              </w:rPr>
              <w:t xml:space="preserve"> del personal</w:t>
            </w:r>
            <w:r w:rsidR="0096726D" w:rsidRPr="00376D52">
              <w:rPr>
                <w:rFonts w:ascii="Arial" w:hAnsi="Arial" w:cs="Arial"/>
                <w:sz w:val="18"/>
                <w:szCs w:val="18"/>
                <w:lang w:val="es-ES"/>
              </w:rPr>
              <w:t xml:space="preserve"> el requisito que</w:t>
            </w:r>
            <w:r w:rsidR="00913926" w:rsidRPr="00376D52">
              <w:rPr>
                <w:rFonts w:ascii="Arial" w:hAnsi="Arial" w:cs="Arial"/>
                <w:sz w:val="18"/>
                <w:szCs w:val="18"/>
                <w:lang w:val="es-ES"/>
              </w:rPr>
              <w:t xml:space="preserve"> se deben definir</w:t>
            </w:r>
            <w:r w:rsidR="00362944" w:rsidRPr="00376D52">
              <w:rPr>
                <w:rFonts w:ascii="Arial" w:hAnsi="Arial" w:cs="Arial"/>
                <w:sz w:val="18"/>
                <w:szCs w:val="18"/>
                <w:lang w:val="es-ES"/>
              </w:rPr>
              <w:t xml:space="preserve"> los tipos particulares de equipos bajo los cuales se autoriza el </w:t>
            </w:r>
            <w:r w:rsidR="00F603A8" w:rsidRPr="00376D52">
              <w:rPr>
                <w:rFonts w:ascii="Arial" w:hAnsi="Arial" w:cs="Arial"/>
                <w:sz w:val="18"/>
                <w:szCs w:val="18"/>
                <w:lang w:val="es-ES"/>
              </w:rPr>
              <w:t>profesional</w:t>
            </w:r>
            <w:r w:rsidR="00362944" w:rsidRPr="00376D52">
              <w:rPr>
                <w:rFonts w:ascii="Arial" w:hAnsi="Arial" w:cs="Arial"/>
                <w:sz w:val="18"/>
                <w:szCs w:val="18"/>
                <w:lang w:val="es-ES"/>
              </w:rPr>
              <w:t>.</w:t>
            </w:r>
            <w:bookmarkEnd w:id="70"/>
            <w:bookmarkEnd w:id="71"/>
          </w:p>
        </w:tc>
        <w:tc>
          <w:tcPr>
            <w:tcW w:w="1158" w:type="dxa"/>
            <w:tcBorders>
              <w:top w:val="single" w:sz="4" w:space="0" w:color="auto"/>
              <w:left w:val="single" w:sz="4" w:space="0" w:color="auto"/>
              <w:bottom w:val="single" w:sz="4" w:space="0" w:color="auto"/>
            </w:tcBorders>
            <w:shd w:val="clear" w:color="auto" w:fill="auto"/>
            <w:vAlign w:val="center"/>
          </w:tcPr>
          <w:p w14:paraId="329BB72A" w14:textId="77777777" w:rsidR="001801D4" w:rsidRPr="00376D52" w:rsidRDefault="001801D4" w:rsidP="00A070FC">
            <w:pPr>
              <w:jc w:val="center"/>
              <w:rPr>
                <w:rFonts w:ascii="Arial" w:hAnsi="Arial" w:cs="Arial"/>
                <w:sz w:val="18"/>
                <w:szCs w:val="18"/>
                <w:lang w:val="es-ES"/>
              </w:rPr>
            </w:pPr>
            <w:bookmarkStart w:id="72" w:name="_Toc117089083"/>
            <w:bookmarkStart w:id="73" w:name="_Toc117091600"/>
            <w:r w:rsidRPr="00376D52">
              <w:rPr>
                <w:rFonts w:ascii="Arial" w:hAnsi="Arial" w:cs="Arial"/>
                <w:sz w:val="18"/>
                <w:szCs w:val="18"/>
                <w:lang w:val="es-ES"/>
              </w:rPr>
              <w:t>24/05/2018</w:t>
            </w:r>
            <w:bookmarkEnd w:id="72"/>
            <w:bookmarkEnd w:id="73"/>
          </w:p>
        </w:tc>
      </w:tr>
      <w:tr w:rsidR="002E7FEE" w:rsidRPr="00376D52" w14:paraId="782D8511"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049B885A" w14:textId="77777777" w:rsidR="002E7FEE" w:rsidRPr="00376D52" w:rsidRDefault="002E7FEE" w:rsidP="00A070FC">
            <w:pPr>
              <w:jc w:val="center"/>
              <w:rPr>
                <w:rFonts w:ascii="Arial" w:hAnsi="Arial" w:cs="Arial"/>
                <w:sz w:val="18"/>
                <w:szCs w:val="18"/>
                <w:lang w:val="es-ES"/>
              </w:rPr>
            </w:pPr>
            <w:bookmarkStart w:id="74" w:name="_Toc117089084"/>
            <w:bookmarkStart w:id="75" w:name="_Toc117091601"/>
            <w:r w:rsidRPr="00376D52">
              <w:rPr>
                <w:rFonts w:ascii="Arial" w:hAnsi="Arial" w:cs="Arial"/>
                <w:sz w:val="18"/>
                <w:szCs w:val="18"/>
                <w:lang w:val="es-ES"/>
              </w:rPr>
              <w:t>11</w:t>
            </w:r>
            <w:bookmarkEnd w:id="74"/>
            <w:bookmarkEnd w:id="75"/>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5DCA9865" w14:textId="77777777" w:rsidR="002521D2" w:rsidRPr="00376D52" w:rsidRDefault="000E765C" w:rsidP="00A070FC">
            <w:pPr>
              <w:rPr>
                <w:rFonts w:ascii="Arial" w:hAnsi="Arial" w:cs="Arial"/>
                <w:sz w:val="18"/>
                <w:szCs w:val="18"/>
                <w:lang w:val="es-ES"/>
              </w:rPr>
            </w:pPr>
            <w:bookmarkStart w:id="76" w:name="_Toc117089085"/>
            <w:bookmarkStart w:id="77" w:name="_Toc117091602"/>
            <w:r w:rsidRPr="00376D52">
              <w:rPr>
                <w:rFonts w:ascii="Arial" w:hAnsi="Arial" w:cs="Arial"/>
                <w:sz w:val="18"/>
                <w:szCs w:val="18"/>
                <w:lang w:val="es-ES"/>
              </w:rPr>
              <w:t>Modificación del numeral 31.2 por a</w:t>
            </w:r>
            <w:r w:rsidR="002521D2" w:rsidRPr="00376D52">
              <w:rPr>
                <w:rFonts w:ascii="Arial" w:hAnsi="Arial" w:cs="Arial"/>
                <w:sz w:val="18"/>
                <w:szCs w:val="18"/>
                <w:lang w:val="es-ES"/>
              </w:rPr>
              <w:t xml:space="preserve">ctualización </w:t>
            </w:r>
            <w:r w:rsidRPr="00376D52">
              <w:rPr>
                <w:rFonts w:ascii="Arial" w:hAnsi="Arial" w:cs="Arial"/>
                <w:sz w:val="18"/>
                <w:szCs w:val="18"/>
                <w:lang w:val="es-ES"/>
              </w:rPr>
              <w:t>de</w:t>
            </w:r>
            <w:r w:rsidR="006B6A69" w:rsidRPr="00376D52">
              <w:rPr>
                <w:rFonts w:ascii="Arial" w:hAnsi="Arial" w:cs="Arial"/>
                <w:sz w:val="18"/>
                <w:szCs w:val="18"/>
                <w:lang w:val="es-ES"/>
              </w:rPr>
              <w:t xml:space="preserve"> cargos</w:t>
            </w:r>
            <w:r w:rsidR="002521D2" w:rsidRPr="00376D52">
              <w:rPr>
                <w:rFonts w:ascii="Arial" w:hAnsi="Arial" w:cs="Arial"/>
                <w:sz w:val="18"/>
                <w:szCs w:val="18"/>
                <w:lang w:val="es-ES"/>
              </w:rPr>
              <w:t>.</w:t>
            </w:r>
            <w:bookmarkEnd w:id="76"/>
            <w:bookmarkEnd w:id="77"/>
          </w:p>
          <w:p w14:paraId="40454145" w14:textId="77777777" w:rsidR="006B6A69" w:rsidRPr="00376D52" w:rsidRDefault="006B6A69" w:rsidP="00A070FC">
            <w:pPr>
              <w:rPr>
                <w:rFonts w:ascii="Arial" w:hAnsi="Arial" w:cs="Arial"/>
                <w:sz w:val="18"/>
                <w:szCs w:val="18"/>
                <w:lang w:val="es-ES"/>
              </w:rPr>
            </w:pPr>
            <w:bookmarkStart w:id="78" w:name="_Toc117089086"/>
            <w:bookmarkStart w:id="79" w:name="_Toc117091603"/>
            <w:r w:rsidRPr="00376D52">
              <w:rPr>
                <w:rFonts w:ascii="Arial" w:hAnsi="Arial" w:cs="Arial"/>
                <w:sz w:val="18"/>
                <w:szCs w:val="18"/>
                <w:lang w:val="es-ES"/>
              </w:rPr>
              <w:t>Modificación en el numeral 31.4.2 “Inducción, Formación Y Entrenamiento Del Personal</w:t>
            </w:r>
            <w:r w:rsidR="00DF5166" w:rsidRPr="00376D52">
              <w:rPr>
                <w:rFonts w:ascii="Arial" w:hAnsi="Arial" w:cs="Arial"/>
                <w:sz w:val="18"/>
                <w:szCs w:val="18"/>
                <w:lang w:val="es-ES"/>
              </w:rPr>
              <w:t xml:space="preserve">”, </w:t>
            </w:r>
            <w:r w:rsidRPr="00376D52">
              <w:rPr>
                <w:rFonts w:ascii="Arial" w:hAnsi="Arial" w:cs="Arial"/>
                <w:sz w:val="18"/>
                <w:szCs w:val="18"/>
                <w:lang w:val="es-ES"/>
              </w:rPr>
              <w:t>con el fin de actualizar el Plan de Formación personal del CMF</w:t>
            </w:r>
            <w:r w:rsidR="00B97652" w:rsidRPr="00376D52">
              <w:rPr>
                <w:rFonts w:ascii="Arial" w:hAnsi="Arial" w:cs="Arial"/>
                <w:sz w:val="18"/>
                <w:szCs w:val="18"/>
                <w:lang w:val="es-ES"/>
              </w:rPr>
              <w:t>, Plan de</w:t>
            </w:r>
            <w:r w:rsidR="008E76A3" w:rsidRPr="00376D52">
              <w:rPr>
                <w:rFonts w:ascii="Arial" w:hAnsi="Arial" w:cs="Arial"/>
                <w:sz w:val="18"/>
                <w:szCs w:val="18"/>
                <w:lang w:val="es-ES"/>
              </w:rPr>
              <w:t xml:space="preserve"> formación</w:t>
            </w:r>
            <w:r w:rsidR="00B97652" w:rsidRPr="00376D52">
              <w:rPr>
                <w:rFonts w:ascii="Arial" w:hAnsi="Arial" w:cs="Arial"/>
                <w:sz w:val="18"/>
                <w:szCs w:val="18"/>
                <w:lang w:val="es-ES"/>
              </w:rPr>
              <w:t xml:space="preserve"> Mantenimiento</w:t>
            </w:r>
            <w:r w:rsidRPr="00376D52">
              <w:rPr>
                <w:rFonts w:ascii="Arial" w:hAnsi="Arial" w:cs="Arial"/>
                <w:sz w:val="18"/>
                <w:szCs w:val="18"/>
                <w:lang w:val="es-ES"/>
              </w:rPr>
              <w:t xml:space="preserve"> </w:t>
            </w:r>
            <w:r w:rsidR="005B2CAD" w:rsidRPr="00376D52">
              <w:rPr>
                <w:rFonts w:ascii="Arial" w:hAnsi="Arial" w:cs="Arial"/>
                <w:sz w:val="18"/>
                <w:szCs w:val="18"/>
                <w:lang w:val="es-ES"/>
              </w:rPr>
              <w:t xml:space="preserve">de Medidores </w:t>
            </w:r>
            <w:r w:rsidRPr="00376D52">
              <w:rPr>
                <w:rFonts w:ascii="Arial" w:hAnsi="Arial" w:cs="Arial"/>
                <w:sz w:val="18"/>
                <w:szCs w:val="18"/>
                <w:lang w:val="es-ES"/>
              </w:rPr>
              <w:t>y el Plan de formación del área comercial.</w:t>
            </w:r>
            <w:bookmarkEnd w:id="78"/>
            <w:bookmarkEnd w:id="79"/>
          </w:p>
        </w:tc>
        <w:tc>
          <w:tcPr>
            <w:tcW w:w="1158" w:type="dxa"/>
            <w:tcBorders>
              <w:top w:val="single" w:sz="4" w:space="0" w:color="auto"/>
              <w:left w:val="single" w:sz="4" w:space="0" w:color="auto"/>
              <w:bottom w:val="single" w:sz="4" w:space="0" w:color="auto"/>
            </w:tcBorders>
            <w:shd w:val="clear" w:color="auto" w:fill="auto"/>
            <w:vAlign w:val="center"/>
          </w:tcPr>
          <w:p w14:paraId="3BE5C118" w14:textId="77777777" w:rsidR="002E7FEE" w:rsidRPr="00376D52" w:rsidRDefault="002E7FEE" w:rsidP="00A070FC">
            <w:pPr>
              <w:jc w:val="center"/>
              <w:rPr>
                <w:rFonts w:ascii="Arial" w:hAnsi="Arial" w:cs="Arial"/>
                <w:sz w:val="18"/>
                <w:szCs w:val="18"/>
                <w:lang w:val="es-ES"/>
              </w:rPr>
            </w:pPr>
            <w:bookmarkStart w:id="80" w:name="_Toc117089087"/>
            <w:bookmarkStart w:id="81" w:name="_Toc117091604"/>
            <w:r w:rsidRPr="00376D52">
              <w:rPr>
                <w:rFonts w:ascii="Arial" w:hAnsi="Arial" w:cs="Arial"/>
                <w:sz w:val="18"/>
                <w:szCs w:val="18"/>
                <w:lang w:val="es-ES"/>
              </w:rPr>
              <w:t>2019/</w:t>
            </w:r>
            <w:r w:rsidR="000B24BB" w:rsidRPr="00376D52">
              <w:rPr>
                <w:rFonts w:ascii="Arial" w:hAnsi="Arial" w:cs="Arial"/>
                <w:sz w:val="18"/>
                <w:szCs w:val="18"/>
                <w:lang w:val="es-ES"/>
              </w:rPr>
              <w:t>03/12</w:t>
            </w:r>
            <w:bookmarkEnd w:id="80"/>
            <w:bookmarkEnd w:id="81"/>
          </w:p>
        </w:tc>
      </w:tr>
      <w:tr w:rsidR="006C7CBD" w:rsidRPr="00376D52" w14:paraId="704017B7"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0556C4BB"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12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CC5EE9B" w14:textId="77777777" w:rsidR="006C7CBD" w:rsidRPr="00376D52" w:rsidRDefault="006C7CBD" w:rsidP="00A070FC">
            <w:pPr>
              <w:rPr>
                <w:rFonts w:ascii="Arial" w:hAnsi="Arial" w:cs="Arial"/>
                <w:sz w:val="18"/>
                <w:szCs w:val="18"/>
                <w:lang w:val="es-ES"/>
              </w:rPr>
            </w:pPr>
            <w:r w:rsidRPr="006C7CBD">
              <w:rPr>
                <w:rFonts w:ascii="Arial" w:hAnsi="Arial" w:cs="Arial"/>
                <w:sz w:val="18"/>
                <w:szCs w:val="18"/>
                <w:lang w:val="es-ES"/>
              </w:rPr>
              <w:t>Ajuste de la redacción del numeral 31.4.4 Supervisión de Actividades</w:t>
            </w:r>
            <w:r>
              <w:rPr>
                <w:rFonts w:ascii="Arial" w:hAnsi="Arial" w:cs="Arial"/>
                <w:sz w:val="18"/>
                <w:szCs w:val="18"/>
                <w:lang w:val="es-ES"/>
              </w:rPr>
              <w:t>.</w:t>
            </w:r>
          </w:p>
        </w:tc>
        <w:tc>
          <w:tcPr>
            <w:tcW w:w="1158" w:type="dxa"/>
            <w:tcBorders>
              <w:top w:val="single" w:sz="4" w:space="0" w:color="auto"/>
              <w:left w:val="single" w:sz="4" w:space="0" w:color="auto"/>
              <w:bottom w:val="single" w:sz="4" w:space="0" w:color="auto"/>
            </w:tcBorders>
            <w:shd w:val="clear" w:color="auto" w:fill="auto"/>
            <w:vAlign w:val="center"/>
          </w:tcPr>
          <w:p w14:paraId="005FA4C0"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2019/08/06</w:t>
            </w:r>
          </w:p>
        </w:tc>
      </w:tr>
      <w:tr w:rsidR="006C7CBD" w:rsidRPr="00376D52" w14:paraId="12F6A3B8"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65DAA9A3"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13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10AAB87F" w14:textId="77777777" w:rsidR="006C7CBD" w:rsidRPr="00376D52" w:rsidRDefault="006C7CBD" w:rsidP="00A070FC">
            <w:pPr>
              <w:rPr>
                <w:rFonts w:ascii="Arial" w:hAnsi="Arial" w:cs="Arial"/>
                <w:sz w:val="18"/>
                <w:szCs w:val="18"/>
                <w:lang w:val="es-ES"/>
              </w:rPr>
            </w:pPr>
            <w:r w:rsidRPr="006C7CBD">
              <w:rPr>
                <w:rFonts w:ascii="Arial" w:hAnsi="Arial" w:cs="Arial"/>
                <w:sz w:val="18"/>
                <w:szCs w:val="18"/>
                <w:lang w:val="es-ES"/>
              </w:rPr>
              <w:t>Actualización del logo corporativo en el encabezado del documento</w:t>
            </w:r>
          </w:p>
        </w:tc>
        <w:tc>
          <w:tcPr>
            <w:tcW w:w="1158" w:type="dxa"/>
            <w:tcBorders>
              <w:top w:val="single" w:sz="4" w:space="0" w:color="auto"/>
              <w:left w:val="single" w:sz="4" w:space="0" w:color="auto"/>
              <w:bottom w:val="single" w:sz="4" w:space="0" w:color="auto"/>
            </w:tcBorders>
            <w:shd w:val="clear" w:color="auto" w:fill="auto"/>
            <w:vAlign w:val="center"/>
          </w:tcPr>
          <w:p w14:paraId="0074914B"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2020/04/23</w:t>
            </w:r>
          </w:p>
        </w:tc>
      </w:tr>
      <w:tr w:rsidR="006C7CBD" w:rsidRPr="00376D52" w14:paraId="723C4D77"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1AF38989"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14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0BF01AE3" w14:textId="77777777" w:rsidR="006C7CBD" w:rsidRPr="00376D52" w:rsidRDefault="006C7CBD" w:rsidP="00A070FC">
            <w:pPr>
              <w:rPr>
                <w:rFonts w:ascii="Arial" w:hAnsi="Arial" w:cs="Arial"/>
                <w:sz w:val="18"/>
                <w:szCs w:val="18"/>
                <w:lang w:val="es-ES"/>
              </w:rPr>
            </w:pPr>
            <w:r w:rsidRPr="006C7CBD">
              <w:rPr>
                <w:rFonts w:ascii="Arial" w:hAnsi="Arial" w:cs="Arial"/>
                <w:sz w:val="18"/>
                <w:szCs w:val="18"/>
                <w:lang w:val="es-ES"/>
              </w:rPr>
              <w:t>Ajuste en el numeral 31.4.4 Desempeño del Personal – Rendición de cuentas sobre el SG-SST</w:t>
            </w:r>
          </w:p>
        </w:tc>
        <w:tc>
          <w:tcPr>
            <w:tcW w:w="1158" w:type="dxa"/>
            <w:tcBorders>
              <w:top w:val="single" w:sz="4" w:space="0" w:color="auto"/>
              <w:left w:val="single" w:sz="4" w:space="0" w:color="auto"/>
              <w:bottom w:val="single" w:sz="4" w:space="0" w:color="auto"/>
            </w:tcBorders>
            <w:shd w:val="clear" w:color="auto" w:fill="auto"/>
            <w:vAlign w:val="center"/>
          </w:tcPr>
          <w:p w14:paraId="15442496" w14:textId="77777777" w:rsidR="006C7CBD" w:rsidRPr="00376D52" w:rsidRDefault="006C7CBD" w:rsidP="00A070FC">
            <w:pPr>
              <w:jc w:val="center"/>
              <w:rPr>
                <w:rFonts w:ascii="Arial" w:hAnsi="Arial" w:cs="Arial"/>
                <w:sz w:val="18"/>
                <w:szCs w:val="18"/>
                <w:lang w:val="es-ES"/>
              </w:rPr>
            </w:pPr>
            <w:r w:rsidRPr="006C7CBD">
              <w:rPr>
                <w:rFonts w:ascii="Arial" w:hAnsi="Arial" w:cs="Arial"/>
                <w:sz w:val="18"/>
                <w:szCs w:val="18"/>
                <w:lang w:val="es-ES"/>
              </w:rPr>
              <w:t>2020/07/15</w:t>
            </w:r>
          </w:p>
        </w:tc>
      </w:tr>
      <w:tr w:rsidR="006C7CBD" w:rsidRPr="00376D52" w14:paraId="4DA54A41"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0E74D4EB"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15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3318EED9" w14:textId="77777777" w:rsidR="006C7CBD" w:rsidRPr="00376D52" w:rsidRDefault="006C7CBD" w:rsidP="00A070FC">
            <w:pPr>
              <w:rPr>
                <w:rFonts w:ascii="Arial" w:hAnsi="Arial" w:cs="Arial"/>
                <w:sz w:val="18"/>
                <w:szCs w:val="18"/>
                <w:lang w:val="es-ES"/>
              </w:rPr>
            </w:pPr>
            <w:r w:rsidRPr="006C7CBD">
              <w:rPr>
                <w:rFonts w:ascii="Arial" w:hAnsi="Arial" w:cs="Arial"/>
                <w:sz w:val="18"/>
                <w:szCs w:val="18"/>
                <w:lang w:val="es-ES"/>
              </w:rPr>
              <w:t>Modificación del numeral 31.4.2 literal a, para incluir en la sección “Ciclo analista” la formación en declaración de conformidad, así como una nota relacionada con la participación del personal en formación técnica en las actividades de aseguramiento de resultados.</w:t>
            </w:r>
          </w:p>
        </w:tc>
        <w:tc>
          <w:tcPr>
            <w:tcW w:w="1158" w:type="dxa"/>
            <w:tcBorders>
              <w:top w:val="single" w:sz="4" w:space="0" w:color="auto"/>
              <w:left w:val="single" w:sz="4" w:space="0" w:color="auto"/>
              <w:bottom w:val="single" w:sz="4" w:space="0" w:color="auto"/>
            </w:tcBorders>
            <w:shd w:val="clear" w:color="auto" w:fill="auto"/>
            <w:vAlign w:val="center"/>
          </w:tcPr>
          <w:p w14:paraId="5E8FCC81" w14:textId="77777777" w:rsidR="006C7CBD" w:rsidRPr="00376D52" w:rsidRDefault="006C7CBD" w:rsidP="00A070FC">
            <w:pPr>
              <w:jc w:val="center"/>
              <w:rPr>
                <w:rFonts w:ascii="Arial" w:hAnsi="Arial" w:cs="Arial"/>
                <w:sz w:val="18"/>
                <w:szCs w:val="18"/>
                <w:lang w:val="es-ES"/>
              </w:rPr>
            </w:pPr>
            <w:r w:rsidRPr="006C7CBD">
              <w:rPr>
                <w:rFonts w:ascii="Arial" w:hAnsi="Arial" w:cs="Arial"/>
                <w:sz w:val="18"/>
                <w:szCs w:val="18"/>
                <w:lang w:val="es-ES"/>
              </w:rPr>
              <w:t>2020/07/21</w:t>
            </w:r>
          </w:p>
        </w:tc>
      </w:tr>
      <w:tr w:rsidR="006C7CBD" w:rsidRPr="00376D52" w14:paraId="6E0FAB96"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591E6DD6"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16</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F689CDB" w14:textId="77777777" w:rsidR="006C7CBD" w:rsidRPr="00376D52" w:rsidRDefault="006C7CBD" w:rsidP="00A070FC">
            <w:pPr>
              <w:rPr>
                <w:rFonts w:ascii="Arial" w:hAnsi="Arial" w:cs="Arial"/>
                <w:sz w:val="18"/>
                <w:szCs w:val="18"/>
                <w:lang w:val="es-ES"/>
              </w:rPr>
            </w:pPr>
            <w:r w:rsidRPr="006C7CBD">
              <w:rPr>
                <w:rFonts w:ascii="Arial" w:hAnsi="Arial" w:cs="Arial"/>
                <w:sz w:val="18"/>
                <w:szCs w:val="18"/>
                <w:lang w:val="es-ES"/>
              </w:rPr>
              <w:t>Incluir tema de Reglamento Recursos Informáticos en Inducción – Numeral 31.4.2</w:t>
            </w:r>
          </w:p>
        </w:tc>
        <w:tc>
          <w:tcPr>
            <w:tcW w:w="1158" w:type="dxa"/>
            <w:tcBorders>
              <w:top w:val="single" w:sz="4" w:space="0" w:color="auto"/>
              <w:left w:val="single" w:sz="4" w:space="0" w:color="auto"/>
              <w:bottom w:val="single" w:sz="4" w:space="0" w:color="auto"/>
            </w:tcBorders>
            <w:shd w:val="clear" w:color="auto" w:fill="auto"/>
            <w:vAlign w:val="center"/>
          </w:tcPr>
          <w:p w14:paraId="6B566FE6" w14:textId="77777777" w:rsidR="006C7CBD" w:rsidRPr="00376D52" w:rsidRDefault="006C7CBD" w:rsidP="00A070FC">
            <w:pPr>
              <w:jc w:val="center"/>
              <w:rPr>
                <w:rFonts w:ascii="Arial" w:hAnsi="Arial" w:cs="Arial"/>
                <w:sz w:val="18"/>
                <w:szCs w:val="18"/>
                <w:lang w:val="es-ES"/>
              </w:rPr>
            </w:pPr>
            <w:r w:rsidRPr="006C7CBD">
              <w:rPr>
                <w:rFonts w:ascii="Arial" w:hAnsi="Arial" w:cs="Arial"/>
                <w:sz w:val="18"/>
                <w:szCs w:val="18"/>
                <w:lang w:val="es-ES"/>
              </w:rPr>
              <w:t>2021/07/19</w:t>
            </w:r>
          </w:p>
        </w:tc>
      </w:tr>
      <w:tr w:rsidR="006C7CBD" w:rsidRPr="00376D52" w14:paraId="6B41A5AB"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6A367C05"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17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4740C6A0" w14:textId="77777777" w:rsidR="006C7CBD" w:rsidRPr="00376D52" w:rsidRDefault="006C7CBD" w:rsidP="00A070FC">
            <w:pPr>
              <w:rPr>
                <w:rFonts w:ascii="Arial" w:hAnsi="Arial" w:cs="Arial"/>
                <w:sz w:val="18"/>
                <w:szCs w:val="18"/>
                <w:lang w:val="es-ES"/>
              </w:rPr>
            </w:pPr>
            <w:r w:rsidRPr="006C7CBD">
              <w:rPr>
                <w:rFonts w:ascii="Arial" w:hAnsi="Arial" w:cs="Arial"/>
                <w:sz w:val="18"/>
                <w:szCs w:val="18"/>
                <w:lang w:val="es-ES"/>
              </w:rPr>
              <w:t>Modificación del numeral 31.4.4 “Desempeño del Personal” por actualización de competencias relacionadas en la evaluación de desempeño laboral.</w:t>
            </w:r>
          </w:p>
        </w:tc>
        <w:tc>
          <w:tcPr>
            <w:tcW w:w="1158" w:type="dxa"/>
            <w:tcBorders>
              <w:top w:val="single" w:sz="4" w:space="0" w:color="auto"/>
              <w:left w:val="single" w:sz="4" w:space="0" w:color="auto"/>
              <w:bottom w:val="single" w:sz="4" w:space="0" w:color="auto"/>
            </w:tcBorders>
            <w:shd w:val="clear" w:color="auto" w:fill="auto"/>
            <w:vAlign w:val="center"/>
          </w:tcPr>
          <w:p w14:paraId="1B10B6CD" w14:textId="77777777" w:rsidR="006C7CBD" w:rsidRPr="00376D52" w:rsidRDefault="006C7CBD" w:rsidP="00A070FC">
            <w:pPr>
              <w:jc w:val="center"/>
              <w:rPr>
                <w:rFonts w:ascii="Arial" w:hAnsi="Arial" w:cs="Arial"/>
                <w:sz w:val="18"/>
                <w:szCs w:val="18"/>
                <w:lang w:val="es-ES"/>
              </w:rPr>
            </w:pPr>
            <w:r w:rsidRPr="006C7CBD">
              <w:rPr>
                <w:rFonts w:ascii="Arial" w:hAnsi="Arial" w:cs="Arial"/>
                <w:sz w:val="18"/>
                <w:szCs w:val="18"/>
                <w:lang w:val="es-ES"/>
              </w:rPr>
              <w:t>2022/08/05</w:t>
            </w:r>
          </w:p>
        </w:tc>
      </w:tr>
      <w:tr w:rsidR="006C7CBD" w:rsidRPr="00376D52" w14:paraId="23ADF9C4"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507D9119"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18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C344F35" w14:textId="77777777" w:rsidR="006C7CBD" w:rsidRPr="00376D52" w:rsidRDefault="006C7CBD" w:rsidP="00A070FC">
            <w:pPr>
              <w:rPr>
                <w:rFonts w:ascii="Arial" w:hAnsi="Arial" w:cs="Arial"/>
                <w:sz w:val="18"/>
                <w:szCs w:val="18"/>
                <w:lang w:val="es-ES"/>
              </w:rPr>
            </w:pPr>
            <w:r w:rsidRPr="006C7CBD">
              <w:rPr>
                <w:rFonts w:ascii="Arial" w:hAnsi="Arial" w:cs="Arial"/>
                <w:sz w:val="18"/>
                <w:szCs w:val="18"/>
                <w:lang w:val="es-ES"/>
              </w:rPr>
              <w:t xml:space="preserve">Modificación del numeral </w:t>
            </w:r>
            <w:r w:rsidRPr="00670D6D">
              <w:rPr>
                <w:rFonts w:ascii="Arial" w:hAnsi="Arial" w:cs="Arial"/>
                <w:i/>
                <w:iCs/>
                <w:sz w:val="18"/>
                <w:szCs w:val="18"/>
                <w:lang w:val="es-ES"/>
              </w:rPr>
              <w:t>31.4.2 INDUCCIÓN, FORMACIÓN Y ENTRENAMIENTO DEL PERSONAL / Formación y Entrenamiento</w:t>
            </w:r>
            <w:r w:rsidRPr="006C7CBD">
              <w:rPr>
                <w:rFonts w:ascii="Arial" w:hAnsi="Arial" w:cs="Arial"/>
                <w:sz w:val="18"/>
                <w:szCs w:val="18"/>
                <w:lang w:val="es-ES"/>
              </w:rPr>
              <w:t xml:space="preserve">, en el literal b </w:t>
            </w:r>
            <w:r w:rsidRPr="00670D6D">
              <w:rPr>
                <w:rFonts w:ascii="Arial" w:hAnsi="Arial" w:cs="Arial"/>
                <w:i/>
                <w:iCs/>
                <w:sz w:val="18"/>
                <w:szCs w:val="18"/>
                <w:lang w:val="es-ES"/>
              </w:rPr>
              <w:t>“Evaluación”</w:t>
            </w:r>
            <w:r w:rsidRPr="006C7CBD">
              <w:rPr>
                <w:rFonts w:ascii="Arial" w:hAnsi="Arial" w:cs="Arial"/>
                <w:sz w:val="18"/>
                <w:szCs w:val="18"/>
                <w:lang w:val="es-ES"/>
              </w:rPr>
              <w:t xml:space="preserve"> para incluir la instrucción de realizar la retroalimentación de las evaluaciones practicadas a los funcionarios y dejarla consignada en el formato de supervisión PGF-055.</w:t>
            </w:r>
          </w:p>
        </w:tc>
        <w:tc>
          <w:tcPr>
            <w:tcW w:w="1158" w:type="dxa"/>
            <w:tcBorders>
              <w:top w:val="single" w:sz="4" w:space="0" w:color="auto"/>
              <w:left w:val="single" w:sz="4" w:space="0" w:color="auto"/>
              <w:bottom w:val="single" w:sz="4" w:space="0" w:color="auto"/>
            </w:tcBorders>
            <w:shd w:val="clear" w:color="auto" w:fill="auto"/>
            <w:vAlign w:val="center"/>
          </w:tcPr>
          <w:p w14:paraId="7DCFB05E" w14:textId="77777777" w:rsidR="006C7CBD" w:rsidRPr="00376D52" w:rsidRDefault="006C7CBD" w:rsidP="00A070FC">
            <w:pPr>
              <w:jc w:val="center"/>
              <w:rPr>
                <w:rFonts w:ascii="Arial" w:hAnsi="Arial" w:cs="Arial"/>
                <w:sz w:val="18"/>
                <w:szCs w:val="18"/>
                <w:lang w:val="es-ES"/>
              </w:rPr>
            </w:pPr>
            <w:r w:rsidRPr="006C7CBD">
              <w:rPr>
                <w:rFonts w:ascii="Arial" w:hAnsi="Arial" w:cs="Arial"/>
                <w:sz w:val="18"/>
                <w:szCs w:val="18"/>
                <w:lang w:val="es-ES"/>
              </w:rPr>
              <w:t>2022/11/04</w:t>
            </w:r>
          </w:p>
        </w:tc>
      </w:tr>
      <w:tr w:rsidR="006C7CBD" w:rsidRPr="00376D52" w14:paraId="57F4AE76"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6453922B"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19</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51B5DC6" w14:textId="77777777" w:rsidR="006C7CBD" w:rsidRPr="00376D52" w:rsidRDefault="006C7CBD" w:rsidP="00A070FC">
            <w:pPr>
              <w:rPr>
                <w:rFonts w:ascii="Arial" w:hAnsi="Arial" w:cs="Arial"/>
                <w:sz w:val="18"/>
                <w:szCs w:val="18"/>
                <w:lang w:val="es-ES"/>
              </w:rPr>
            </w:pPr>
            <w:r w:rsidRPr="006C7CBD">
              <w:rPr>
                <w:rFonts w:ascii="Arial" w:hAnsi="Arial" w:cs="Arial"/>
                <w:sz w:val="18"/>
                <w:szCs w:val="18"/>
                <w:lang w:val="es-ES"/>
              </w:rPr>
              <w:t>Modificación del Numeral 31.4.3 - Apartado 4. Evaluación de la eficacia, con el fin de incluir un lineamiento para la socialización de las notas obtenidas en las evaluaciones (ACTA-051-23)</w:t>
            </w:r>
          </w:p>
        </w:tc>
        <w:tc>
          <w:tcPr>
            <w:tcW w:w="1158" w:type="dxa"/>
            <w:tcBorders>
              <w:top w:val="single" w:sz="4" w:space="0" w:color="auto"/>
              <w:left w:val="single" w:sz="4" w:space="0" w:color="auto"/>
              <w:bottom w:val="single" w:sz="4" w:space="0" w:color="auto"/>
            </w:tcBorders>
            <w:shd w:val="clear" w:color="auto" w:fill="auto"/>
            <w:vAlign w:val="center"/>
          </w:tcPr>
          <w:p w14:paraId="35E9732F" w14:textId="77777777" w:rsidR="006C7CBD" w:rsidRPr="00376D52" w:rsidRDefault="006C7CBD" w:rsidP="00A070FC">
            <w:pPr>
              <w:jc w:val="center"/>
              <w:rPr>
                <w:rFonts w:ascii="Arial" w:hAnsi="Arial" w:cs="Arial"/>
                <w:sz w:val="18"/>
                <w:szCs w:val="18"/>
                <w:lang w:val="es-ES"/>
              </w:rPr>
            </w:pPr>
            <w:r w:rsidRPr="006C7CBD">
              <w:rPr>
                <w:rFonts w:ascii="Arial" w:hAnsi="Arial" w:cs="Arial"/>
                <w:sz w:val="18"/>
                <w:szCs w:val="18"/>
                <w:lang w:val="es-ES"/>
              </w:rPr>
              <w:t>2023/01/31</w:t>
            </w:r>
          </w:p>
        </w:tc>
      </w:tr>
      <w:tr w:rsidR="006C7CBD" w:rsidRPr="00376D52" w14:paraId="23DC694A"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60D5BD48" w14:textId="77777777" w:rsidR="006C7CBD" w:rsidRPr="00376D52" w:rsidRDefault="006C7CBD" w:rsidP="00A070FC">
            <w:pPr>
              <w:jc w:val="center"/>
              <w:rPr>
                <w:rFonts w:ascii="Arial" w:hAnsi="Arial" w:cs="Arial"/>
                <w:sz w:val="18"/>
                <w:szCs w:val="18"/>
                <w:lang w:val="es-ES"/>
              </w:rPr>
            </w:pPr>
            <w:r>
              <w:rPr>
                <w:rFonts w:ascii="Arial" w:hAnsi="Arial" w:cs="Arial"/>
                <w:sz w:val="18"/>
                <w:szCs w:val="18"/>
                <w:lang w:val="es-ES"/>
              </w:rPr>
              <w:t>20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02CB59E3" w14:textId="77777777" w:rsidR="006C7CBD" w:rsidRPr="00376D52" w:rsidRDefault="006C7CBD" w:rsidP="00A070FC">
            <w:pPr>
              <w:rPr>
                <w:rFonts w:ascii="Arial" w:hAnsi="Arial" w:cs="Arial"/>
                <w:sz w:val="18"/>
                <w:szCs w:val="18"/>
                <w:lang w:val="es-ES"/>
              </w:rPr>
            </w:pPr>
            <w:r w:rsidRPr="006C7CBD">
              <w:rPr>
                <w:rFonts w:ascii="Arial" w:hAnsi="Arial" w:cs="Arial"/>
                <w:sz w:val="18"/>
                <w:szCs w:val="18"/>
                <w:lang w:val="es-ES"/>
              </w:rPr>
              <w:t>Modificación del numeral 31.4.2 “Inducción” con el fin de ajustar el nombre de los documentos complementarios relacionados.</w:t>
            </w:r>
          </w:p>
        </w:tc>
        <w:tc>
          <w:tcPr>
            <w:tcW w:w="1158" w:type="dxa"/>
            <w:tcBorders>
              <w:top w:val="single" w:sz="4" w:space="0" w:color="auto"/>
              <w:left w:val="single" w:sz="4" w:space="0" w:color="auto"/>
              <w:bottom w:val="single" w:sz="4" w:space="0" w:color="auto"/>
            </w:tcBorders>
            <w:shd w:val="clear" w:color="auto" w:fill="auto"/>
            <w:vAlign w:val="center"/>
          </w:tcPr>
          <w:p w14:paraId="4E440E10" w14:textId="77777777" w:rsidR="006C7CBD" w:rsidRPr="00376D52" w:rsidRDefault="006C7CBD" w:rsidP="00A070FC">
            <w:pPr>
              <w:jc w:val="center"/>
              <w:rPr>
                <w:rFonts w:ascii="Arial" w:hAnsi="Arial" w:cs="Arial"/>
                <w:sz w:val="18"/>
                <w:szCs w:val="18"/>
                <w:lang w:val="es-ES"/>
              </w:rPr>
            </w:pPr>
            <w:r w:rsidRPr="006C7CBD">
              <w:rPr>
                <w:rFonts w:ascii="Arial" w:hAnsi="Arial" w:cs="Arial"/>
                <w:sz w:val="18"/>
                <w:szCs w:val="18"/>
                <w:lang w:val="es-ES"/>
              </w:rPr>
              <w:t>2023/02/17</w:t>
            </w:r>
          </w:p>
        </w:tc>
      </w:tr>
      <w:tr w:rsidR="006C7CBD" w:rsidRPr="00376D52" w14:paraId="7B2D05F6" w14:textId="77777777" w:rsidTr="00280C64">
        <w:trPr>
          <w:cantSplit/>
          <w:jc w:val="center"/>
        </w:trPr>
        <w:tc>
          <w:tcPr>
            <w:tcW w:w="1110" w:type="dxa"/>
            <w:tcBorders>
              <w:top w:val="single" w:sz="4" w:space="0" w:color="auto"/>
              <w:bottom w:val="single" w:sz="4" w:space="0" w:color="auto"/>
              <w:right w:val="single" w:sz="4" w:space="0" w:color="auto"/>
            </w:tcBorders>
            <w:vAlign w:val="center"/>
          </w:tcPr>
          <w:p w14:paraId="59BFEE75" w14:textId="77777777" w:rsidR="006C7CBD" w:rsidRDefault="006C7CBD" w:rsidP="00A070FC">
            <w:pPr>
              <w:jc w:val="center"/>
              <w:rPr>
                <w:rFonts w:ascii="Arial" w:hAnsi="Arial" w:cs="Arial"/>
                <w:sz w:val="18"/>
                <w:szCs w:val="18"/>
                <w:lang w:val="es-ES"/>
              </w:rPr>
            </w:pPr>
            <w:r>
              <w:rPr>
                <w:rFonts w:ascii="Arial" w:hAnsi="Arial" w:cs="Arial"/>
                <w:sz w:val="18"/>
                <w:szCs w:val="18"/>
                <w:lang w:val="es-ES"/>
              </w:rPr>
              <w:t>21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332BEFA6" w14:textId="77777777" w:rsidR="006C7CBD" w:rsidRPr="00376D52" w:rsidRDefault="006C7CBD" w:rsidP="00A070FC">
            <w:pPr>
              <w:rPr>
                <w:rFonts w:ascii="Arial" w:hAnsi="Arial" w:cs="Arial"/>
                <w:sz w:val="18"/>
                <w:szCs w:val="18"/>
                <w:lang w:val="es-ES"/>
              </w:rPr>
            </w:pPr>
            <w:r w:rsidRPr="006C7CBD">
              <w:rPr>
                <w:rFonts w:ascii="Arial" w:hAnsi="Arial" w:cs="Arial"/>
                <w:sz w:val="18"/>
                <w:szCs w:val="18"/>
                <w:lang w:val="es-ES"/>
              </w:rPr>
              <w:t>Inclusión del Plan de Formación para ensayos a accesorios de gas (Acta-356-23)</w:t>
            </w:r>
          </w:p>
        </w:tc>
        <w:tc>
          <w:tcPr>
            <w:tcW w:w="1158" w:type="dxa"/>
            <w:tcBorders>
              <w:top w:val="single" w:sz="4" w:space="0" w:color="auto"/>
              <w:left w:val="single" w:sz="4" w:space="0" w:color="auto"/>
              <w:bottom w:val="single" w:sz="4" w:space="0" w:color="auto"/>
            </w:tcBorders>
            <w:shd w:val="clear" w:color="auto" w:fill="auto"/>
            <w:vAlign w:val="center"/>
          </w:tcPr>
          <w:p w14:paraId="3795716C" w14:textId="77777777" w:rsidR="006C7CBD" w:rsidRPr="00376D52" w:rsidRDefault="006C7CBD" w:rsidP="00A070FC">
            <w:pPr>
              <w:jc w:val="center"/>
              <w:rPr>
                <w:rFonts w:ascii="Arial" w:hAnsi="Arial" w:cs="Arial"/>
                <w:sz w:val="18"/>
                <w:szCs w:val="18"/>
                <w:lang w:val="es-ES"/>
              </w:rPr>
            </w:pPr>
            <w:r w:rsidRPr="006C7CBD">
              <w:rPr>
                <w:rFonts w:ascii="Arial" w:hAnsi="Arial" w:cs="Arial"/>
                <w:sz w:val="18"/>
                <w:szCs w:val="18"/>
                <w:lang w:val="es-ES"/>
              </w:rPr>
              <w:t>2023/08/29</w:t>
            </w:r>
          </w:p>
        </w:tc>
      </w:tr>
      <w:tr w:rsidR="007D0163" w:rsidRPr="00376D52" w14:paraId="451682C4" w14:textId="77777777" w:rsidTr="009B048A">
        <w:trPr>
          <w:cantSplit/>
          <w:jc w:val="center"/>
        </w:trPr>
        <w:tc>
          <w:tcPr>
            <w:tcW w:w="1110" w:type="dxa"/>
            <w:tcBorders>
              <w:top w:val="single" w:sz="4" w:space="0" w:color="auto"/>
              <w:bottom w:val="single" w:sz="4" w:space="0" w:color="auto"/>
              <w:right w:val="single" w:sz="4" w:space="0" w:color="auto"/>
            </w:tcBorders>
            <w:vAlign w:val="center"/>
          </w:tcPr>
          <w:p w14:paraId="094AA462" w14:textId="77777777" w:rsidR="007D0163" w:rsidRDefault="007D0163" w:rsidP="00A070FC">
            <w:pPr>
              <w:jc w:val="center"/>
              <w:rPr>
                <w:rFonts w:ascii="Arial" w:hAnsi="Arial" w:cs="Arial"/>
                <w:sz w:val="18"/>
                <w:szCs w:val="18"/>
                <w:lang w:val="es-ES"/>
              </w:rPr>
            </w:pPr>
            <w:r>
              <w:rPr>
                <w:rFonts w:ascii="Arial" w:hAnsi="Arial" w:cs="Arial"/>
                <w:sz w:val="18"/>
                <w:szCs w:val="18"/>
                <w:lang w:val="es-ES"/>
              </w:rPr>
              <w:t>22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0F90FA61" w14:textId="77777777" w:rsidR="007D0163" w:rsidRPr="006C7CBD" w:rsidRDefault="005E46D1" w:rsidP="00A070FC">
            <w:pPr>
              <w:rPr>
                <w:rFonts w:ascii="Arial" w:hAnsi="Arial" w:cs="Arial"/>
                <w:sz w:val="18"/>
                <w:szCs w:val="18"/>
                <w:lang w:val="es-ES"/>
              </w:rPr>
            </w:pPr>
            <w:r w:rsidRPr="005E46D1">
              <w:rPr>
                <w:rFonts w:ascii="Arial" w:hAnsi="Arial" w:cs="Arial"/>
                <w:sz w:val="18"/>
                <w:szCs w:val="18"/>
                <w:lang w:val="es-ES"/>
              </w:rPr>
              <w:t>Reestructuración general del documento para separar en anexos los diferentes procesos de talento humano y creación de actividades complementarias.</w:t>
            </w:r>
            <w:r>
              <w:rPr>
                <w:rFonts w:ascii="Arial" w:hAnsi="Arial" w:cs="Arial"/>
                <w:sz w:val="18"/>
                <w:szCs w:val="18"/>
                <w:lang w:val="es-ES"/>
              </w:rPr>
              <w:t xml:space="preserve"> (Acta-514-23)</w:t>
            </w:r>
          </w:p>
        </w:tc>
        <w:tc>
          <w:tcPr>
            <w:tcW w:w="1158" w:type="dxa"/>
            <w:tcBorders>
              <w:top w:val="single" w:sz="4" w:space="0" w:color="auto"/>
              <w:left w:val="single" w:sz="4" w:space="0" w:color="auto"/>
              <w:bottom w:val="single" w:sz="4" w:space="0" w:color="auto"/>
            </w:tcBorders>
            <w:shd w:val="clear" w:color="auto" w:fill="auto"/>
            <w:vAlign w:val="center"/>
          </w:tcPr>
          <w:p w14:paraId="47E2063F" w14:textId="77777777" w:rsidR="007D0163" w:rsidRPr="00B632AF" w:rsidRDefault="007D0163" w:rsidP="00A070FC">
            <w:pPr>
              <w:jc w:val="center"/>
              <w:rPr>
                <w:rFonts w:ascii="Arial" w:hAnsi="Arial" w:cs="Arial"/>
                <w:sz w:val="18"/>
                <w:szCs w:val="18"/>
                <w:lang w:val="es-ES"/>
              </w:rPr>
            </w:pPr>
            <w:r w:rsidRPr="00B632AF">
              <w:rPr>
                <w:rFonts w:ascii="Arial" w:hAnsi="Arial" w:cs="Arial"/>
                <w:sz w:val="18"/>
                <w:szCs w:val="18"/>
                <w:lang w:val="es-ES"/>
              </w:rPr>
              <w:t>2023/</w:t>
            </w:r>
            <w:r w:rsidR="006F6490" w:rsidRPr="00B632AF">
              <w:rPr>
                <w:rFonts w:ascii="Arial" w:hAnsi="Arial" w:cs="Arial"/>
                <w:sz w:val="18"/>
                <w:szCs w:val="18"/>
                <w:lang w:val="es-ES"/>
              </w:rPr>
              <w:t>12/0</w:t>
            </w:r>
            <w:r w:rsidR="00A5760F">
              <w:rPr>
                <w:rFonts w:ascii="Arial" w:hAnsi="Arial" w:cs="Arial"/>
                <w:sz w:val="18"/>
                <w:szCs w:val="18"/>
                <w:lang w:val="es-ES"/>
              </w:rPr>
              <w:t>5</w:t>
            </w:r>
          </w:p>
        </w:tc>
      </w:tr>
      <w:tr w:rsidR="009B048A" w:rsidRPr="00376D52" w14:paraId="7249F261" w14:textId="77777777" w:rsidTr="009B048A">
        <w:trPr>
          <w:cantSplit/>
          <w:jc w:val="center"/>
        </w:trPr>
        <w:tc>
          <w:tcPr>
            <w:tcW w:w="1110" w:type="dxa"/>
            <w:tcBorders>
              <w:top w:val="single" w:sz="4" w:space="0" w:color="auto"/>
              <w:left w:val="threeDEmboss" w:sz="6" w:space="0" w:color="auto"/>
              <w:bottom w:val="threeDEmboss" w:sz="6" w:space="0" w:color="auto"/>
              <w:right w:val="single" w:sz="4" w:space="0" w:color="auto"/>
            </w:tcBorders>
            <w:vAlign w:val="center"/>
          </w:tcPr>
          <w:p w14:paraId="06E5673D" w14:textId="1CE532D6" w:rsidR="009B048A" w:rsidRDefault="009B048A" w:rsidP="00A070FC">
            <w:pPr>
              <w:jc w:val="center"/>
              <w:rPr>
                <w:rFonts w:ascii="Arial" w:hAnsi="Arial" w:cs="Arial"/>
                <w:sz w:val="18"/>
                <w:szCs w:val="18"/>
                <w:lang w:val="es-ES"/>
              </w:rPr>
            </w:pPr>
            <w:r>
              <w:rPr>
                <w:rFonts w:ascii="Arial" w:hAnsi="Arial" w:cs="Arial"/>
                <w:sz w:val="18"/>
                <w:szCs w:val="18"/>
                <w:lang w:val="es-ES"/>
              </w:rPr>
              <w:t>2</w:t>
            </w:r>
            <w:r w:rsidR="00E82F83">
              <w:rPr>
                <w:rFonts w:ascii="Arial" w:hAnsi="Arial" w:cs="Arial"/>
                <w:sz w:val="18"/>
                <w:szCs w:val="18"/>
                <w:lang w:val="es-ES"/>
              </w:rPr>
              <w:t>3</w:t>
            </w:r>
          </w:p>
        </w:tc>
        <w:tc>
          <w:tcPr>
            <w:tcW w:w="7371" w:type="dxa"/>
            <w:tcBorders>
              <w:top w:val="single" w:sz="4" w:space="0" w:color="auto"/>
              <w:left w:val="single" w:sz="4" w:space="0" w:color="auto"/>
              <w:bottom w:val="threeDEmboss" w:sz="6" w:space="0" w:color="auto"/>
              <w:right w:val="single" w:sz="4" w:space="0" w:color="auto"/>
            </w:tcBorders>
            <w:shd w:val="clear" w:color="auto" w:fill="auto"/>
            <w:vAlign w:val="center"/>
          </w:tcPr>
          <w:p w14:paraId="29B63CCB" w14:textId="55FE9BE5" w:rsidR="009B048A" w:rsidRPr="005E46D1" w:rsidRDefault="00E82F83" w:rsidP="00A070FC">
            <w:pPr>
              <w:rPr>
                <w:rFonts w:ascii="Arial" w:hAnsi="Arial" w:cs="Arial"/>
                <w:sz w:val="18"/>
                <w:szCs w:val="18"/>
                <w:lang w:val="es-ES"/>
              </w:rPr>
            </w:pPr>
            <w:r w:rsidRPr="00E82F83">
              <w:rPr>
                <w:rFonts w:ascii="Arial" w:hAnsi="Arial" w:cs="Arial"/>
                <w:sz w:val="18"/>
                <w:szCs w:val="18"/>
                <w:lang w:val="es-ES"/>
              </w:rPr>
              <w:t xml:space="preserve">Revisión </w:t>
            </w:r>
            <w:r>
              <w:rPr>
                <w:rFonts w:ascii="Arial" w:hAnsi="Arial" w:cs="Arial"/>
                <w:sz w:val="18"/>
                <w:szCs w:val="18"/>
                <w:lang w:val="es-ES"/>
              </w:rPr>
              <w:t xml:space="preserve">general </w:t>
            </w:r>
            <w:r w:rsidR="00AE6C83">
              <w:rPr>
                <w:rFonts w:ascii="Arial" w:hAnsi="Arial" w:cs="Arial"/>
                <w:sz w:val="18"/>
                <w:szCs w:val="18"/>
                <w:lang w:val="es-ES"/>
              </w:rPr>
              <w:t>a</w:t>
            </w:r>
            <w:r w:rsidRPr="00E82F83">
              <w:rPr>
                <w:rFonts w:ascii="Arial" w:hAnsi="Arial" w:cs="Arial"/>
                <w:sz w:val="18"/>
                <w:szCs w:val="18"/>
                <w:lang w:val="es-ES"/>
              </w:rPr>
              <w:t>l SG</w:t>
            </w:r>
            <w:r w:rsidR="00AE6C83">
              <w:rPr>
                <w:rFonts w:ascii="Arial" w:hAnsi="Arial" w:cs="Arial"/>
                <w:sz w:val="18"/>
                <w:szCs w:val="18"/>
                <w:lang w:val="es-ES"/>
              </w:rPr>
              <w:t xml:space="preserve"> – Actualización del documento por ajuste del numeral 31.6 “Documentos complementarios”</w:t>
            </w:r>
            <w:r w:rsidRPr="00E82F83">
              <w:rPr>
                <w:rFonts w:ascii="Arial" w:hAnsi="Arial" w:cs="Arial"/>
                <w:sz w:val="18"/>
                <w:szCs w:val="18"/>
                <w:lang w:val="es-ES"/>
              </w:rPr>
              <w:t xml:space="preserve"> </w:t>
            </w:r>
            <w:r w:rsidR="009B048A" w:rsidRPr="009B048A">
              <w:rPr>
                <w:rFonts w:ascii="Arial" w:hAnsi="Arial" w:cs="Arial"/>
                <w:sz w:val="18"/>
                <w:szCs w:val="18"/>
                <w:lang w:val="es-ES"/>
              </w:rPr>
              <w:t>(Acta-</w:t>
            </w:r>
            <w:r w:rsidR="003061EF">
              <w:rPr>
                <w:rFonts w:ascii="Arial" w:hAnsi="Arial" w:cs="Arial"/>
                <w:sz w:val="18"/>
                <w:szCs w:val="18"/>
                <w:lang w:val="es-ES"/>
              </w:rPr>
              <w:t>429</w:t>
            </w:r>
            <w:r w:rsidR="009B048A" w:rsidRPr="009B048A">
              <w:rPr>
                <w:rFonts w:ascii="Arial" w:hAnsi="Arial" w:cs="Arial"/>
                <w:sz w:val="18"/>
                <w:szCs w:val="18"/>
                <w:lang w:val="es-ES"/>
              </w:rPr>
              <w:t>-24)</w:t>
            </w:r>
          </w:p>
        </w:tc>
        <w:tc>
          <w:tcPr>
            <w:tcW w:w="1158" w:type="dxa"/>
            <w:tcBorders>
              <w:top w:val="single" w:sz="4" w:space="0" w:color="auto"/>
              <w:left w:val="single" w:sz="4" w:space="0" w:color="auto"/>
              <w:bottom w:val="threeDEmboss" w:sz="6" w:space="0" w:color="auto"/>
            </w:tcBorders>
            <w:shd w:val="clear" w:color="auto" w:fill="auto"/>
            <w:vAlign w:val="center"/>
          </w:tcPr>
          <w:p w14:paraId="4F4702F9" w14:textId="22CF55B9" w:rsidR="009B048A" w:rsidRPr="00B632AF" w:rsidRDefault="009B048A" w:rsidP="00A070FC">
            <w:pPr>
              <w:jc w:val="center"/>
              <w:rPr>
                <w:rFonts w:ascii="Arial" w:hAnsi="Arial" w:cs="Arial"/>
                <w:sz w:val="18"/>
                <w:szCs w:val="18"/>
                <w:lang w:val="es-ES"/>
              </w:rPr>
            </w:pPr>
            <w:r>
              <w:rPr>
                <w:rFonts w:ascii="Arial" w:hAnsi="Arial" w:cs="Arial"/>
                <w:sz w:val="18"/>
                <w:szCs w:val="18"/>
                <w:lang w:val="es-ES"/>
              </w:rPr>
              <w:t>2024/10/</w:t>
            </w:r>
            <w:r w:rsidR="003061EF">
              <w:rPr>
                <w:rFonts w:ascii="Arial" w:hAnsi="Arial" w:cs="Arial"/>
                <w:sz w:val="18"/>
                <w:szCs w:val="18"/>
                <w:lang w:val="es-ES"/>
              </w:rPr>
              <w:t>11</w:t>
            </w:r>
          </w:p>
        </w:tc>
      </w:tr>
    </w:tbl>
    <w:p w14:paraId="0BA377EA" w14:textId="77777777" w:rsidR="008252C6" w:rsidRDefault="008252C6" w:rsidP="00922B72">
      <w:pPr>
        <w:tabs>
          <w:tab w:val="left" w:pos="5655"/>
        </w:tabs>
        <w:rPr>
          <w:rFonts w:ascii="Arial" w:hAnsi="Arial" w:cs="Arial"/>
          <w:b/>
          <w:bCs/>
          <w:sz w:val="18"/>
        </w:rPr>
      </w:pPr>
    </w:p>
    <w:p w14:paraId="22C11B27" w14:textId="77777777" w:rsidR="008417DA" w:rsidRDefault="008417DA" w:rsidP="00922B72">
      <w:pPr>
        <w:tabs>
          <w:tab w:val="left" w:pos="5655"/>
        </w:tabs>
        <w:rPr>
          <w:rFonts w:ascii="Arial" w:hAnsi="Arial" w:cs="Arial"/>
          <w:b/>
          <w:bCs/>
          <w:sz w:val="18"/>
        </w:rPr>
      </w:pPr>
    </w:p>
    <w:p w14:paraId="35B18855" w14:textId="77777777" w:rsidR="008417DA" w:rsidRDefault="008417DA" w:rsidP="00922B72">
      <w:pPr>
        <w:tabs>
          <w:tab w:val="left" w:pos="5655"/>
        </w:tabs>
        <w:rPr>
          <w:rFonts w:ascii="Arial" w:hAnsi="Arial" w:cs="Arial"/>
          <w:b/>
          <w:bCs/>
          <w:sz w:val="18"/>
        </w:rPr>
      </w:pPr>
    </w:p>
    <w:p w14:paraId="6FF6FC5C" w14:textId="77777777" w:rsidR="008417DA" w:rsidRPr="00376D52" w:rsidRDefault="008417DA" w:rsidP="00922B72">
      <w:pPr>
        <w:tabs>
          <w:tab w:val="left" w:pos="5655"/>
        </w:tabs>
        <w:rPr>
          <w:rFonts w:ascii="Arial" w:hAnsi="Arial" w:cs="Arial"/>
          <w:b/>
          <w:bCs/>
          <w:sz w:val="18"/>
        </w:rPr>
      </w:pPr>
    </w:p>
    <w:tbl>
      <w:tblPr>
        <w:tblW w:w="9398"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00" w:firstRow="0" w:lastRow="0" w:firstColumn="0" w:lastColumn="0" w:noHBand="0" w:noVBand="0"/>
      </w:tblPr>
      <w:tblGrid>
        <w:gridCol w:w="3420"/>
        <w:gridCol w:w="3420"/>
        <w:gridCol w:w="2558"/>
      </w:tblGrid>
      <w:tr w:rsidR="008417DA" w14:paraId="5D16ED74" w14:textId="77777777" w:rsidTr="00994B99">
        <w:trPr>
          <w:trHeight w:val="224"/>
          <w:jc w:val="center"/>
        </w:trPr>
        <w:tc>
          <w:tcPr>
            <w:tcW w:w="9398" w:type="dxa"/>
            <w:gridSpan w:val="3"/>
            <w:shd w:val="clear" w:color="auto" w:fill="E0E0E0"/>
            <w:vAlign w:val="center"/>
          </w:tcPr>
          <w:p w14:paraId="4C75C517" w14:textId="77777777" w:rsidR="008417DA" w:rsidRDefault="008417DA" w:rsidP="00994B99">
            <w:pPr>
              <w:spacing w:before="40" w:after="40"/>
              <w:jc w:val="center"/>
              <w:rPr>
                <w:rFonts w:ascii="Arial" w:hAnsi="Arial" w:cs="Arial"/>
                <w:b/>
                <w:color w:val="333399"/>
                <w:sz w:val="18"/>
              </w:rPr>
            </w:pPr>
            <w:r>
              <w:rPr>
                <w:rFonts w:ascii="Arial" w:hAnsi="Arial" w:cs="Arial"/>
                <w:b/>
                <w:color w:val="333399"/>
                <w:sz w:val="18"/>
              </w:rPr>
              <w:t>AUTORIZACIONES</w:t>
            </w:r>
          </w:p>
        </w:tc>
      </w:tr>
      <w:tr w:rsidR="008417DA" w14:paraId="76C96D1E" w14:textId="77777777" w:rsidTr="00994B99">
        <w:trPr>
          <w:cantSplit/>
          <w:trHeight w:val="779"/>
          <w:jc w:val="center"/>
        </w:trPr>
        <w:tc>
          <w:tcPr>
            <w:tcW w:w="3420" w:type="dxa"/>
          </w:tcPr>
          <w:p w14:paraId="53A05CC5" w14:textId="77777777" w:rsidR="008417DA" w:rsidRDefault="008417DA" w:rsidP="00994B99">
            <w:pPr>
              <w:spacing w:before="40"/>
              <w:jc w:val="center"/>
              <w:rPr>
                <w:rFonts w:ascii="Arial" w:hAnsi="Arial" w:cs="Arial"/>
                <w:b/>
                <w:color w:val="333399"/>
                <w:sz w:val="18"/>
                <w:lang w:val="es-MX"/>
              </w:rPr>
            </w:pPr>
            <w:r>
              <w:rPr>
                <w:rFonts w:ascii="Arial" w:hAnsi="Arial" w:cs="Arial"/>
                <w:b/>
                <w:color w:val="333399"/>
                <w:sz w:val="18"/>
                <w:lang w:val="es-MX"/>
              </w:rPr>
              <w:t>ELABORADO POR:</w:t>
            </w:r>
          </w:p>
          <w:p w14:paraId="4A13E568" w14:textId="77777777" w:rsidR="008417DA" w:rsidRDefault="008417DA" w:rsidP="00994B99">
            <w:pPr>
              <w:spacing w:before="40"/>
              <w:jc w:val="center"/>
              <w:rPr>
                <w:rFonts w:ascii="Arial" w:hAnsi="Arial" w:cs="Arial"/>
                <w:bCs/>
                <w:sz w:val="18"/>
                <w:lang w:val="es-MX"/>
              </w:rPr>
            </w:pPr>
          </w:p>
          <w:p w14:paraId="78549993" w14:textId="77777777" w:rsidR="008417DA" w:rsidRDefault="008417DA" w:rsidP="00994B99">
            <w:pPr>
              <w:spacing w:before="40"/>
              <w:jc w:val="center"/>
              <w:rPr>
                <w:rFonts w:ascii="Arial" w:hAnsi="Arial" w:cs="Arial"/>
                <w:bCs/>
                <w:sz w:val="18"/>
                <w:lang w:val="es-MX"/>
              </w:rPr>
            </w:pPr>
          </w:p>
          <w:p w14:paraId="60949197" w14:textId="77777777" w:rsidR="008417DA" w:rsidRDefault="008417DA" w:rsidP="00994B99">
            <w:pPr>
              <w:spacing w:before="40"/>
              <w:rPr>
                <w:rFonts w:ascii="Arial" w:hAnsi="Arial" w:cs="Arial"/>
                <w:bCs/>
                <w:sz w:val="18"/>
                <w:lang w:val="es-MX"/>
              </w:rPr>
            </w:pPr>
            <w:r>
              <w:rPr>
                <w:rFonts w:ascii="Arial" w:hAnsi="Arial" w:cs="Arial"/>
                <w:bCs/>
                <w:sz w:val="18"/>
                <w:lang w:val="es-MX"/>
              </w:rPr>
              <w:t>Fecha:</w:t>
            </w:r>
          </w:p>
        </w:tc>
        <w:tc>
          <w:tcPr>
            <w:tcW w:w="3420" w:type="dxa"/>
          </w:tcPr>
          <w:p w14:paraId="3EA22AFE" w14:textId="77777777" w:rsidR="008417DA" w:rsidRDefault="008417DA" w:rsidP="00994B99">
            <w:pPr>
              <w:spacing w:before="40"/>
              <w:jc w:val="center"/>
              <w:rPr>
                <w:rFonts w:ascii="Arial" w:hAnsi="Arial" w:cs="Arial"/>
                <w:b/>
                <w:color w:val="333399"/>
                <w:sz w:val="18"/>
                <w:lang w:val="es-MX"/>
              </w:rPr>
            </w:pPr>
            <w:r>
              <w:rPr>
                <w:rFonts w:ascii="Arial" w:hAnsi="Arial" w:cs="Arial"/>
                <w:b/>
                <w:color w:val="333399"/>
                <w:sz w:val="18"/>
                <w:lang w:val="es-MX"/>
              </w:rPr>
              <w:t>REVISADO POR:</w:t>
            </w:r>
          </w:p>
          <w:p w14:paraId="6E5823A5" w14:textId="77777777" w:rsidR="008417DA" w:rsidRDefault="008417DA" w:rsidP="00994B99">
            <w:pPr>
              <w:spacing w:before="40"/>
              <w:jc w:val="center"/>
              <w:rPr>
                <w:rFonts w:ascii="Arial" w:hAnsi="Arial" w:cs="Arial"/>
                <w:bCs/>
                <w:sz w:val="18"/>
                <w:lang w:val="es-MX"/>
              </w:rPr>
            </w:pPr>
          </w:p>
          <w:p w14:paraId="465C54D2" w14:textId="77777777" w:rsidR="008417DA" w:rsidRDefault="008417DA" w:rsidP="00994B99">
            <w:pPr>
              <w:spacing w:before="40"/>
              <w:jc w:val="center"/>
              <w:rPr>
                <w:rFonts w:ascii="Arial" w:hAnsi="Arial" w:cs="Arial"/>
                <w:bCs/>
                <w:sz w:val="18"/>
                <w:lang w:val="es-MX"/>
              </w:rPr>
            </w:pPr>
          </w:p>
          <w:p w14:paraId="5F2EDB12" w14:textId="77777777" w:rsidR="008417DA" w:rsidRDefault="008417DA" w:rsidP="00994B99">
            <w:pPr>
              <w:spacing w:before="40"/>
              <w:rPr>
                <w:rFonts w:ascii="Arial" w:hAnsi="Arial" w:cs="Arial"/>
                <w:bCs/>
                <w:sz w:val="18"/>
                <w:lang w:val="es-MX"/>
              </w:rPr>
            </w:pPr>
            <w:r>
              <w:rPr>
                <w:rFonts w:ascii="Arial" w:hAnsi="Arial" w:cs="Arial"/>
                <w:bCs/>
                <w:sz w:val="18"/>
                <w:lang w:val="es-MX"/>
              </w:rPr>
              <w:t xml:space="preserve">Fecha: </w:t>
            </w:r>
          </w:p>
        </w:tc>
        <w:tc>
          <w:tcPr>
            <w:tcW w:w="2558" w:type="dxa"/>
          </w:tcPr>
          <w:p w14:paraId="23973920" w14:textId="77777777" w:rsidR="008417DA" w:rsidRDefault="008417DA" w:rsidP="00994B99">
            <w:pPr>
              <w:spacing w:before="40"/>
              <w:jc w:val="center"/>
              <w:rPr>
                <w:rFonts w:ascii="Arial" w:hAnsi="Arial" w:cs="Arial"/>
                <w:b/>
                <w:color w:val="333399"/>
                <w:sz w:val="18"/>
                <w:lang w:val="es-MX"/>
              </w:rPr>
            </w:pPr>
            <w:r>
              <w:rPr>
                <w:rFonts w:ascii="Arial" w:hAnsi="Arial" w:cs="Arial"/>
                <w:b/>
                <w:color w:val="333399"/>
                <w:sz w:val="18"/>
                <w:lang w:val="es-MX"/>
              </w:rPr>
              <w:t>APROBADO POR:</w:t>
            </w:r>
          </w:p>
          <w:p w14:paraId="7B775690" w14:textId="77777777" w:rsidR="008417DA" w:rsidRDefault="008417DA" w:rsidP="00994B99">
            <w:pPr>
              <w:spacing w:before="40"/>
              <w:jc w:val="center"/>
              <w:rPr>
                <w:rFonts w:ascii="Arial" w:hAnsi="Arial" w:cs="Arial"/>
                <w:bCs/>
                <w:sz w:val="18"/>
                <w:lang w:val="es-MX"/>
              </w:rPr>
            </w:pPr>
          </w:p>
          <w:p w14:paraId="2C40DFA1" w14:textId="77777777" w:rsidR="008417DA" w:rsidRDefault="008417DA" w:rsidP="00994B99">
            <w:pPr>
              <w:spacing w:before="40"/>
              <w:jc w:val="center"/>
              <w:rPr>
                <w:rFonts w:ascii="Arial" w:hAnsi="Arial" w:cs="Arial"/>
                <w:bCs/>
                <w:sz w:val="18"/>
                <w:lang w:val="es-MX"/>
              </w:rPr>
            </w:pPr>
          </w:p>
          <w:p w14:paraId="4FCFED24" w14:textId="77777777" w:rsidR="008417DA" w:rsidRDefault="008417DA" w:rsidP="00994B99">
            <w:pPr>
              <w:spacing w:before="40"/>
              <w:rPr>
                <w:rFonts w:ascii="Arial" w:hAnsi="Arial" w:cs="Arial"/>
                <w:bCs/>
                <w:sz w:val="18"/>
                <w:lang w:val="es-MX"/>
              </w:rPr>
            </w:pPr>
            <w:r>
              <w:rPr>
                <w:rFonts w:ascii="Arial" w:hAnsi="Arial" w:cs="Arial"/>
                <w:bCs/>
                <w:sz w:val="18"/>
                <w:lang w:val="es-MX"/>
              </w:rPr>
              <w:t>Fecha:</w:t>
            </w:r>
          </w:p>
        </w:tc>
      </w:tr>
      <w:tr w:rsidR="008417DA" w14:paraId="2B65344A" w14:textId="77777777" w:rsidTr="00994B99">
        <w:trPr>
          <w:cantSplit/>
          <w:trHeight w:val="354"/>
          <w:jc w:val="center"/>
        </w:trPr>
        <w:tc>
          <w:tcPr>
            <w:tcW w:w="3420" w:type="dxa"/>
          </w:tcPr>
          <w:p w14:paraId="286C1F72" w14:textId="77777777" w:rsidR="008417DA" w:rsidRDefault="008417DA" w:rsidP="00994B99">
            <w:pPr>
              <w:rPr>
                <w:rFonts w:ascii="Arial" w:hAnsi="Arial" w:cs="Arial"/>
                <w:b/>
                <w:sz w:val="18"/>
                <w:lang w:val="es-MX"/>
              </w:rPr>
            </w:pPr>
          </w:p>
          <w:p w14:paraId="56FF2284" w14:textId="77777777" w:rsidR="008417DA" w:rsidRDefault="008417DA" w:rsidP="00994B99">
            <w:pPr>
              <w:jc w:val="center"/>
              <w:rPr>
                <w:rFonts w:ascii="Arial" w:hAnsi="Arial" w:cs="Arial"/>
                <w:b/>
                <w:sz w:val="18"/>
                <w:lang w:val="es-MX"/>
              </w:rPr>
            </w:pPr>
          </w:p>
        </w:tc>
        <w:tc>
          <w:tcPr>
            <w:tcW w:w="3420" w:type="dxa"/>
          </w:tcPr>
          <w:p w14:paraId="14DC1472" w14:textId="77777777" w:rsidR="008417DA" w:rsidRDefault="008417DA" w:rsidP="00994B99">
            <w:pPr>
              <w:jc w:val="center"/>
              <w:rPr>
                <w:rFonts w:ascii="Arial" w:hAnsi="Arial" w:cs="Arial"/>
                <w:b/>
                <w:sz w:val="18"/>
                <w:lang w:val="es-MX"/>
              </w:rPr>
            </w:pPr>
          </w:p>
        </w:tc>
        <w:tc>
          <w:tcPr>
            <w:tcW w:w="2558" w:type="dxa"/>
          </w:tcPr>
          <w:p w14:paraId="5A0921DE" w14:textId="77777777" w:rsidR="008417DA" w:rsidRDefault="008417DA" w:rsidP="00994B99">
            <w:pPr>
              <w:jc w:val="center"/>
              <w:rPr>
                <w:rFonts w:ascii="Arial" w:hAnsi="Arial" w:cs="Arial"/>
                <w:b/>
                <w:sz w:val="18"/>
                <w:lang w:val="es-MX"/>
              </w:rPr>
            </w:pPr>
          </w:p>
        </w:tc>
      </w:tr>
    </w:tbl>
    <w:p w14:paraId="312EE268" w14:textId="77777777" w:rsidR="0034675E" w:rsidRDefault="0034675E">
      <w:pPr>
        <w:rPr>
          <w:rFonts w:ascii="Arial" w:hAnsi="Arial" w:cs="Arial"/>
        </w:rPr>
      </w:pPr>
    </w:p>
    <w:p w14:paraId="135204E1" w14:textId="77777777" w:rsidR="008417DA" w:rsidRDefault="008417DA">
      <w:pPr>
        <w:rPr>
          <w:rFonts w:ascii="Arial" w:hAnsi="Arial" w:cs="Arial"/>
        </w:rPr>
      </w:pPr>
    </w:p>
    <w:p w14:paraId="15F032D7" w14:textId="77777777" w:rsidR="008417DA" w:rsidRDefault="008417DA">
      <w:pPr>
        <w:rPr>
          <w:rFonts w:ascii="Arial" w:hAnsi="Arial" w:cs="Arial"/>
        </w:rPr>
      </w:pPr>
    </w:p>
    <w:p w14:paraId="0513A18F" w14:textId="77777777" w:rsidR="008417DA" w:rsidRDefault="008417DA">
      <w:pPr>
        <w:rPr>
          <w:rFonts w:ascii="Arial" w:hAnsi="Arial" w:cs="Arial"/>
        </w:rPr>
      </w:pPr>
    </w:p>
    <w:p w14:paraId="20FA49E9" w14:textId="77777777" w:rsidR="008417DA" w:rsidRDefault="008417DA">
      <w:pPr>
        <w:rPr>
          <w:rFonts w:ascii="Arial" w:hAnsi="Arial" w:cs="Arial"/>
        </w:rPr>
      </w:pPr>
    </w:p>
    <w:p w14:paraId="3159A101" w14:textId="77777777" w:rsidR="008417DA" w:rsidRDefault="008417DA">
      <w:pPr>
        <w:rPr>
          <w:rFonts w:ascii="Arial" w:hAnsi="Arial" w:cs="Arial"/>
        </w:rPr>
      </w:pPr>
    </w:p>
    <w:p w14:paraId="62B4777B" w14:textId="77777777" w:rsidR="008417DA" w:rsidRDefault="008417DA">
      <w:pPr>
        <w:rPr>
          <w:rFonts w:ascii="Arial" w:hAnsi="Arial" w:cs="Arial"/>
        </w:rPr>
      </w:pPr>
    </w:p>
    <w:p w14:paraId="21555F5A" w14:textId="77777777" w:rsidR="008417DA" w:rsidRDefault="008417DA">
      <w:pPr>
        <w:rPr>
          <w:rFonts w:ascii="Arial" w:hAnsi="Arial" w:cs="Arial"/>
        </w:rPr>
      </w:pPr>
    </w:p>
    <w:p w14:paraId="6B432C42" w14:textId="77777777" w:rsidR="008417DA" w:rsidRDefault="008417DA">
      <w:pPr>
        <w:rPr>
          <w:rFonts w:ascii="Arial" w:hAnsi="Arial" w:cs="Arial"/>
        </w:rPr>
      </w:pPr>
    </w:p>
    <w:p w14:paraId="77A4C26D" w14:textId="77777777" w:rsidR="008417DA" w:rsidRDefault="008417DA">
      <w:pPr>
        <w:rPr>
          <w:rFonts w:ascii="Arial" w:hAnsi="Arial" w:cs="Arial"/>
        </w:rPr>
      </w:pPr>
    </w:p>
    <w:p w14:paraId="1F44719A" w14:textId="77777777" w:rsidR="008417DA" w:rsidRDefault="008417DA">
      <w:pPr>
        <w:rPr>
          <w:rFonts w:ascii="Arial" w:hAnsi="Arial" w:cs="Arial"/>
        </w:rPr>
      </w:pPr>
    </w:p>
    <w:p w14:paraId="2B0F168D" w14:textId="77777777" w:rsidR="008417DA" w:rsidRDefault="008417DA">
      <w:pPr>
        <w:rPr>
          <w:rFonts w:ascii="Arial" w:hAnsi="Arial" w:cs="Arial"/>
        </w:rPr>
      </w:pPr>
    </w:p>
    <w:p w14:paraId="5E1E8837" w14:textId="77777777" w:rsidR="008417DA" w:rsidRDefault="008417DA">
      <w:pPr>
        <w:rPr>
          <w:rFonts w:ascii="Arial" w:hAnsi="Arial" w:cs="Arial"/>
        </w:rPr>
      </w:pPr>
    </w:p>
    <w:p w14:paraId="7E2FCF79" w14:textId="77777777" w:rsidR="008417DA" w:rsidRDefault="008417DA">
      <w:pPr>
        <w:rPr>
          <w:rFonts w:ascii="Arial" w:hAnsi="Arial" w:cs="Arial"/>
        </w:rPr>
      </w:pPr>
    </w:p>
    <w:p w14:paraId="61E53901" w14:textId="77777777" w:rsidR="008417DA" w:rsidRDefault="008417DA">
      <w:pPr>
        <w:rPr>
          <w:rFonts w:ascii="Arial" w:hAnsi="Arial" w:cs="Arial"/>
        </w:rPr>
      </w:pPr>
    </w:p>
    <w:p w14:paraId="00F282FB" w14:textId="77777777" w:rsidR="008417DA" w:rsidRDefault="008417DA">
      <w:pPr>
        <w:rPr>
          <w:rFonts w:ascii="Arial" w:hAnsi="Arial" w:cs="Arial"/>
        </w:rPr>
      </w:pPr>
    </w:p>
    <w:p w14:paraId="3C8F5178" w14:textId="77777777" w:rsidR="008417DA" w:rsidRDefault="008417DA">
      <w:pPr>
        <w:rPr>
          <w:rFonts w:ascii="Arial" w:hAnsi="Arial" w:cs="Arial"/>
        </w:rPr>
      </w:pPr>
    </w:p>
    <w:p w14:paraId="5547D6B7" w14:textId="77777777" w:rsidR="008417DA" w:rsidRDefault="008417DA">
      <w:pPr>
        <w:rPr>
          <w:rFonts w:ascii="Arial" w:hAnsi="Arial" w:cs="Arial"/>
        </w:rPr>
      </w:pPr>
    </w:p>
    <w:p w14:paraId="1F43A445" w14:textId="77777777" w:rsidR="008417DA" w:rsidRDefault="008417DA">
      <w:pPr>
        <w:rPr>
          <w:rFonts w:ascii="Arial" w:hAnsi="Arial" w:cs="Arial"/>
        </w:rPr>
      </w:pPr>
    </w:p>
    <w:p w14:paraId="36CD04ED" w14:textId="77777777" w:rsidR="008417DA" w:rsidRDefault="008417DA">
      <w:pPr>
        <w:rPr>
          <w:rFonts w:ascii="Arial" w:hAnsi="Arial" w:cs="Arial"/>
        </w:rPr>
      </w:pPr>
    </w:p>
    <w:p w14:paraId="08548323" w14:textId="77777777" w:rsidR="008417DA" w:rsidRDefault="008417DA">
      <w:pPr>
        <w:rPr>
          <w:rFonts w:ascii="Arial" w:hAnsi="Arial" w:cs="Arial"/>
        </w:rPr>
      </w:pPr>
    </w:p>
    <w:p w14:paraId="483A9B97" w14:textId="77777777" w:rsidR="008417DA" w:rsidRDefault="008417DA">
      <w:pPr>
        <w:rPr>
          <w:rFonts w:ascii="Arial" w:hAnsi="Arial" w:cs="Arial"/>
        </w:rPr>
      </w:pPr>
    </w:p>
    <w:p w14:paraId="5C59EF29" w14:textId="77777777" w:rsidR="008417DA" w:rsidRDefault="008417DA">
      <w:pPr>
        <w:rPr>
          <w:rFonts w:ascii="Arial" w:hAnsi="Arial" w:cs="Arial"/>
        </w:rPr>
      </w:pPr>
    </w:p>
    <w:p w14:paraId="7D261BB4" w14:textId="77777777" w:rsidR="008417DA" w:rsidRDefault="008417DA">
      <w:pPr>
        <w:rPr>
          <w:rFonts w:ascii="Arial" w:hAnsi="Arial" w:cs="Arial"/>
        </w:rPr>
      </w:pPr>
    </w:p>
    <w:p w14:paraId="734537CF" w14:textId="77777777" w:rsidR="008417DA" w:rsidRDefault="008417DA">
      <w:pPr>
        <w:rPr>
          <w:rFonts w:ascii="Arial" w:hAnsi="Arial" w:cs="Arial"/>
        </w:rPr>
      </w:pPr>
    </w:p>
    <w:p w14:paraId="26892411" w14:textId="77777777" w:rsidR="008417DA" w:rsidRDefault="008417DA">
      <w:pPr>
        <w:rPr>
          <w:rFonts w:ascii="Arial" w:hAnsi="Arial" w:cs="Arial"/>
        </w:rPr>
      </w:pPr>
    </w:p>
    <w:p w14:paraId="12EE80F4" w14:textId="77777777" w:rsidR="008417DA" w:rsidRDefault="008417DA">
      <w:pPr>
        <w:rPr>
          <w:rFonts w:ascii="Arial" w:hAnsi="Arial" w:cs="Arial"/>
        </w:rPr>
      </w:pPr>
    </w:p>
    <w:p w14:paraId="3C5BD562" w14:textId="77777777" w:rsidR="008417DA" w:rsidRDefault="008417DA">
      <w:pPr>
        <w:rPr>
          <w:rFonts w:ascii="Arial" w:hAnsi="Arial" w:cs="Arial"/>
        </w:rPr>
      </w:pPr>
    </w:p>
    <w:p w14:paraId="258AC5D4" w14:textId="77777777" w:rsidR="008417DA" w:rsidRDefault="008417DA">
      <w:pPr>
        <w:rPr>
          <w:rFonts w:ascii="Arial" w:hAnsi="Arial" w:cs="Arial"/>
        </w:rPr>
      </w:pPr>
    </w:p>
    <w:p w14:paraId="7FBE92F0" w14:textId="77777777" w:rsidR="008417DA" w:rsidRDefault="008417DA">
      <w:pPr>
        <w:rPr>
          <w:rFonts w:ascii="Arial" w:hAnsi="Arial" w:cs="Arial"/>
        </w:rPr>
      </w:pPr>
    </w:p>
    <w:p w14:paraId="2C08B5F1" w14:textId="77777777" w:rsidR="008417DA" w:rsidRDefault="008417DA">
      <w:pPr>
        <w:rPr>
          <w:rFonts w:ascii="Arial" w:hAnsi="Arial" w:cs="Arial"/>
        </w:rPr>
      </w:pPr>
    </w:p>
    <w:p w14:paraId="47637B69" w14:textId="77777777" w:rsidR="008417DA" w:rsidRDefault="008417DA">
      <w:pPr>
        <w:rPr>
          <w:rFonts w:ascii="Arial" w:hAnsi="Arial" w:cs="Arial"/>
        </w:rPr>
      </w:pPr>
    </w:p>
    <w:p w14:paraId="78A591CF" w14:textId="77777777" w:rsidR="008417DA" w:rsidRDefault="008417DA">
      <w:pPr>
        <w:rPr>
          <w:rFonts w:ascii="Arial" w:hAnsi="Arial" w:cs="Arial"/>
        </w:rPr>
      </w:pPr>
    </w:p>
    <w:p w14:paraId="25462960" w14:textId="77777777" w:rsidR="008417DA" w:rsidRPr="00376D52" w:rsidRDefault="008417DA">
      <w:pPr>
        <w:rPr>
          <w:rFonts w:ascii="Arial" w:hAnsi="Arial" w:cs="Arial"/>
        </w:rPr>
      </w:pPr>
    </w:p>
    <w:p w14:paraId="6EB06FFE" w14:textId="77777777" w:rsidR="009F3797" w:rsidRPr="00D058F1" w:rsidRDefault="009F3797">
      <w:pPr>
        <w:pStyle w:val="TtuloTDC"/>
        <w:rPr>
          <w:rFonts w:ascii="Arial" w:hAnsi="Arial" w:cs="Arial"/>
          <w:b/>
          <w:bCs/>
          <w:color w:val="auto"/>
          <w:sz w:val="18"/>
          <w:szCs w:val="18"/>
          <w:lang w:val="es-ES"/>
        </w:rPr>
      </w:pPr>
      <w:r w:rsidRPr="00D058F1">
        <w:rPr>
          <w:rFonts w:ascii="Arial" w:hAnsi="Arial" w:cs="Arial"/>
          <w:b/>
          <w:bCs/>
          <w:color w:val="auto"/>
          <w:sz w:val="18"/>
          <w:szCs w:val="18"/>
          <w:lang w:val="es-ES"/>
        </w:rPr>
        <w:lastRenderedPageBreak/>
        <w:t>TABLA DE CONTENIDO</w:t>
      </w:r>
    </w:p>
    <w:p w14:paraId="01C556AB" w14:textId="77777777" w:rsidR="009F3797" w:rsidRPr="00D058F1" w:rsidRDefault="009F3797" w:rsidP="006F6490">
      <w:pPr>
        <w:rPr>
          <w:rFonts w:ascii="Arial" w:hAnsi="Arial" w:cs="Arial"/>
          <w:sz w:val="18"/>
          <w:szCs w:val="18"/>
          <w:lang w:val="es-ES" w:eastAsia="es-CO"/>
        </w:rPr>
      </w:pPr>
    </w:p>
    <w:p w14:paraId="480ACEDE" w14:textId="73CB1E05" w:rsidR="005A7B80" w:rsidRPr="005A7B80" w:rsidRDefault="009F3797">
      <w:pPr>
        <w:pStyle w:val="TDC2"/>
        <w:rPr>
          <w:rFonts w:ascii="Arial" w:eastAsiaTheme="minorEastAsia" w:hAnsi="Arial" w:cs="Arial"/>
          <w:noProof/>
          <w:kern w:val="2"/>
          <w:sz w:val="18"/>
          <w:szCs w:val="18"/>
          <w:lang w:eastAsia="es-CO"/>
          <w14:ligatures w14:val="standardContextual"/>
        </w:rPr>
      </w:pPr>
      <w:r w:rsidRPr="00CB65BD">
        <w:rPr>
          <w:rFonts w:ascii="Arial" w:hAnsi="Arial" w:cs="Arial"/>
          <w:sz w:val="18"/>
          <w:szCs w:val="18"/>
        </w:rPr>
        <w:fldChar w:fldCharType="begin"/>
      </w:r>
      <w:r w:rsidRPr="00CB65BD">
        <w:rPr>
          <w:rFonts w:ascii="Arial" w:hAnsi="Arial" w:cs="Arial"/>
          <w:sz w:val="18"/>
          <w:szCs w:val="18"/>
        </w:rPr>
        <w:instrText xml:space="preserve"> TOC \o "1-3" \h \z \u </w:instrText>
      </w:r>
      <w:r w:rsidRPr="00CB65BD">
        <w:rPr>
          <w:rFonts w:ascii="Arial" w:hAnsi="Arial" w:cs="Arial"/>
          <w:sz w:val="18"/>
          <w:szCs w:val="18"/>
        </w:rPr>
        <w:fldChar w:fldCharType="separate"/>
      </w:r>
      <w:hyperlink w:anchor="_Toc179450316" w:history="1">
        <w:r w:rsidR="005A7B80" w:rsidRPr="005A7B80">
          <w:rPr>
            <w:rStyle w:val="Hipervnculo"/>
            <w:rFonts w:ascii="Arial" w:hAnsi="Arial" w:cs="Arial"/>
            <w:b/>
            <w:bCs/>
            <w:noProof/>
            <w:sz w:val="18"/>
            <w:szCs w:val="18"/>
          </w:rPr>
          <w:t>31.1 OBJETIVO Y ALCANCE</w:t>
        </w:r>
        <w:r w:rsidR="005A7B80" w:rsidRPr="005A7B80">
          <w:rPr>
            <w:rFonts w:ascii="Arial" w:hAnsi="Arial" w:cs="Arial"/>
            <w:noProof/>
            <w:webHidden/>
            <w:sz w:val="18"/>
            <w:szCs w:val="18"/>
          </w:rPr>
          <w:tab/>
        </w:r>
        <w:r w:rsidR="005A7B80" w:rsidRPr="005A7B80">
          <w:rPr>
            <w:rFonts w:ascii="Arial" w:hAnsi="Arial" w:cs="Arial"/>
            <w:noProof/>
            <w:webHidden/>
            <w:sz w:val="18"/>
            <w:szCs w:val="18"/>
          </w:rPr>
          <w:fldChar w:fldCharType="begin"/>
        </w:r>
        <w:r w:rsidR="005A7B80" w:rsidRPr="005A7B80">
          <w:rPr>
            <w:rFonts w:ascii="Arial" w:hAnsi="Arial" w:cs="Arial"/>
            <w:noProof/>
            <w:webHidden/>
            <w:sz w:val="18"/>
            <w:szCs w:val="18"/>
          </w:rPr>
          <w:instrText xml:space="preserve"> PAGEREF _Toc179450316 \h </w:instrText>
        </w:r>
        <w:r w:rsidR="005A7B80" w:rsidRPr="005A7B80">
          <w:rPr>
            <w:rFonts w:ascii="Arial" w:hAnsi="Arial" w:cs="Arial"/>
            <w:noProof/>
            <w:webHidden/>
            <w:sz w:val="18"/>
            <w:szCs w:val="18"/>
          </w:rPr>
        </w:r>
        <w:r w:rsidR="005A7B80" w:rsidRPr="005A7B80">
          <w:rPr>
            <w:rFonts w:ascii="Arial" w:hAnsi="Arial" w:cs="Arial"/>
            <w:noProof/>
            <w:webHidden/>
            <w:sz w:val="18"/>
            <w:szCs w:val="18"/>
          </w:rPr>
          <w:fldChar w:fldCharType="separate"/>
        </w:r>
        <w:r w:rsidR="008417DA">
          <w:rPr>
            <w:rFonts w:ascii="Arial" w:hAnsi="Arial" w:cs="Arial"/>
            <w:noProof/>
            <w:webHidden/>
            <w:sz w:val="18"/>
            <w:szCs w:val="18"/>
          </w:rPr>
          <w:t>4</w:t>
        </w:r>
        <w:r w:rsidR="005A7B80" w:rsidRPr="005A7B80">
          <w:rPr>
            <w:rFonts w:ascii="Arial" w:hAnsi="Arial" w:cs="Arial"/>
            <w:noProof/>
            <w:webHidden/>
            <w:sz w:val="18"/>
            <w:szCs w:val="18"/>
          </w:rPr>
          <w:fldChar w:fldCharType="end"/>
        </w:r>
      </w:hyperlink>
    </w:p>
    <w:p w14:paraId="61AF0292" w14:textId="44C8C845" w:rsidR="005A7B80" w:rsidRPr="005A7B80" w:rsidRDefault="005A7B80">
      <w:pPr>
        <w:pStyle w:val="TDC2"/>
        <w:rPr>
          <w:rFonts w:ascii="Arial" w:eastAsiaTheme="minorEastAsia" w:hAnsi="Arial" w:cs="Arial"/>
          <w:noProof/>
          <w:kern w:val="2"/>
          <w:sz w:val="18"/>
          <w:szCs w:val="18"/>
          <w:lang w:eastAsia="es-CO"/>
          <w14:ligatures w14:val="standardContextual"/>
        </w:rPr>
      </w:pPr>
      <w:hyperlink w:anchor="_Toc179450317" w:history="1">
        <w:r w:rsidRPr="005A7B80">
          <w:rPr>
            <w:rStyle w:val="Hipervnculo"/>
            <w:rFonts w:ascii="Arial" w:hAnsi="Arial" w:cs="Arial"/>
            <w:b/>
            <w:bCs/>
            <w:noProof/>
            <w:sz w:val="18"/>
            <w:szCs w:val="18"/>
          </w:rPr>
          <w:t>31.2 RESPONSABLES</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_Toc179450317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4</w:t>
        </w:r>
        <w:r w:rsidRPr="005A7B80">
          <w:rPr>
            <w:rFonts w:ascii="Arial" w:hAnsi="Arial" w:cs="Arial"/>
            <w:noProof/>
            <w:webHidden/>
            <w:sz w:val="18"/>
            <w:szCs w:val="18"/>
          </w:rPr>
          <w:fldChar w:fldCharType="end"/>
        </w:r>
      </w:hyperlink>
    </w:p>
    <w:p w14:paraId="120298C6" w14:textId="64A0D480" w:rsidR="005A7B80" w:rsidRPr="005A7B80" w:rsidRDefault="005A7B80">
      <w:pPr>
        <w:pStyle w:val="TDC2"/>
        <w:rPr>
          <w:rFonts w:ascii="Arial" w:eastAsiaTheme="minorEastAsia" w:hAnsi="Arial" w:cs="Arial"/>
          <w:noProof/>
          <w:kern w:val="2"/>
          <w:sz w:val="18"/>
          <w:szCs w:val="18"/>
          <w:lang w:eastAsia="es-CO"/>
          <w14:ligatures w14:val="standardContextual"/>
        </w:rPr>
      </w:pPr>
      <w:hyperlink w:anchor="_Toc179450318" w:history="1">
        <w:r w:rsidRPr="005A7B80">
          <w:rPr>
            <w:rStyle w:val="Hipervnculo"/>
            <w:rFonts w:ascii="Arial" w:hAnsi="Arial" w:cs="Arial"/>
            <w:b/>
            <w:bCs/>
            <w:noProof/>
            <w:sz w:val="18"/>
            <w:szCs w:val="18"/>
          </w:rPr>
          <w:t>31.3 DEFINICIONES</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_Toc179450318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4</w:t>
        </w:r>
        <w:r w:rsidRPr="005A7B80">
          <w:rPr>
            <w:rFonts w:ascii="Arial" w:hAnsi="Arial" w:cs="Arial"/>
            <w:noProof/>
            <w:webHidden/>
            <w:sz w:val="18"/>
            <w:szCs w:val="18"/>
          </w:rPr>
          <w:fldChar w:fldCharType="end"/>
        </w:r>
      </w:hyperlink>
    </w:p>
    <w:p w14:paraId="08AB8F77" w14:textId="6CB0C4BE" w:rsidR="005A7B80" w:rsidRPr="005A7B80" w:rsidRDefault="005A7B80">
      <w:pPr>
        <w:pStyle w:val="TDC2"/>
        <w:rPr>
          <w:rFonts w:ascii="Arial" w:eastAsiaTheme="minorEastAsia" w:hAnsi="Arial" w:cs="Arial"/>
          <w:noProof/>
          <w:kern w:val="2"/>
          <w:sz w:val="18"/>
          <w:szCs w:val="18"/>
          <w:lang w:eastAsia="es-CO"/>
          <w14:ligatures w14:val="standardContextual"/>
        </w:rPr>
      </w:pPr>
      <w:hyperlink w:anchor="_Toc179450319" w:history="1">
        <w:r w:rsidRPr="005A7B80">
          <w:rPr>
            <w:rStyle w:val="Hipervnculo"/>
            <w:rFonts w:ascii="Arial" w:hAnsi="Arial" w:cs="Arial"/>
            <w:b/>
            <w:bCs/>
            <w:noProof/>
            <w:sz w:val="18"/>
            <w:szCs w:val="18"/>
          </w:rPr>
          <w:t>31.4. CONDICIONES GENERALES</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_Toc179450319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4</w:t>
        </w:r>
        <w:r w:rsidRPr="005A7B80">
          <w:rPr>
            <w:rFonts w:ascii="Arial" w:hAnsi="Arial" w:cs="Arial"/>
            <w:noProof/>
            <w:webHidden/>
            <w:sz w:val="18"/>
            <w:szCs w:val="18"/>
          </w:rPr>
          <w:fldChar w:fldCharType="end"/>
        </w:r>
      </w:hyperlink>
    </w:p>
    <w:p w14:paraId="38AB902A" w14:textId="3CB3853C"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20" w:history="1">
        <w:r w:rsidRPr="005A7B80">
          <w:rPr>
            <w:rStyle w:val="Hipervnculo"/>
            <w:rFonts w:ascii="Arial" w:hAnsi="Arial" w:cs="Arial"/>
            <w:noProof/>
            <w:sz w:val="18"/>
            <w:szCs w:val="18"/>
          </w:rPr>
          <w:t>31.5 DOCUMENTACIÓN DEL PROCEDIMIENTO</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_Toc179450320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5</w:t>
        </w:r>
        <w:r w:rsidRPr="005A7B80">
          <w:rPr>
            <w:rFonts w:ascii="Arial" w:hAnsi="Arial" w:cs="Arial"/>
            <w:noProof/>
            <w:webHidden/>
            <w:sz w:val="18"/>
            <w:szCs w:val="18"/>
          </w:rPr>
          <w:fldChar w:fldCharType="end"/>
        </w:r>
      </w:hyperlink>
    </w:p>
    <w:p w14:paraId="28C65D1F" w14:textId="458F4752"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21" w:history="1">
        <w:r w:rsidRPr="005A7B80">
          <w:rPr>
            <w:rStyle w:val="Hipervnculo"/>
            <w:rFonts w:ascii="Arial" w:hAnsi="Arial" w:cs="Arial"/>
            <w:noProof/>
            <w:sz w:val="18"/>
            <w:szCs w:val="18"/>
          </w:rPr>
          <w:t>31.5.1 Reclutamiento y selección del personal</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_Toc179450321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5</w:t>
        </w:r>
        <w:r w:rsidRPr="005A7B80">
          <w:rPr>
            <w:rFonts w:ascii="Arial" w:hAnsi="Arial" w:cs="Arial"/>
            <w:noProof/>
            <w:webHidden/>
            <w:sz w:val="18"/>
            <w:szCs w:val="18"/>
          </w:rPr>
          <w:fldChar w:fldCharType="end"/>
        </w:r>
      </w:hyperlink>
    </w:p>
    <w:p w14:paraId="5CEF3B23" w14:textId="1C99DBAD"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22" w:history="1">
        <w:r w:rsidRPr="005A7B80">
          <w:rPr>
            <w:rStyle w:val="Hipervnculo"/>
            <w:rFonts w:ascii="Arial" w:hAnsi="Arial" w:cs="Arial"/>
            <w:noProof/>
            <w:sz w:val="18"/>
            <w:szCs w:val="18"/>
          </w:rPr>
          <w:t>31.5.1.1. Reclutamiento</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_Toc179450322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5</w:t>
        </w:r>
        <w:r w:rsidRPr="005A7B80">
          <w:rPr>
            <w:rFonts w:ascii="Arial" w:hAnsi="Arial" w:cs="Arial"/>
            <w:noProof/>
            <w:webHidden/>
            <w:sz w:val="18"/>
            <w:szCs w:val="18"/>
          </w:rPr>
          <w:fldChar w:fldCharType="end"/>
        </w:r>
      </w:hyperlink>
    </w:p>
    <w:p w14:paraId="60BC957D" w14:textId="524998A0"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23" w:history="1">
        <w:r w:rsidRPr="005A7B80">
          <w:rPr>
            <w:rStyle w:val="Hipervnculo"/>
            <w:rFonts w:ascii="Arial" w:hAnsi="Arial" w:cs="Arial"/>
            <w:noProof/>
            <w:sz w:val="18"/>
            <w:szCs w:val="18"/>
          </w:rPr>
          <w:t>31.5.1.2. Selección</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_Toc179450323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5</w:t>
        </w:r>
        <w:r w:rsidRPr="005A7B80">
          <w:rPr>
            <w:rFonts w:ascii="Arial" w:hAnsi="Arial" w:cs="Arial"/>
            <w:noProof/>
            <w:webHidden/>
            <w:sz w:val="18"/>
            <w:szCs w:val="18"/>
          </w:rPr>
          <w:fldChar w:fldCharType="end"/>
        </w:r>
      </w:hyperlink>
    </w:p>
    <w:p w14:paraId="3DBFCC34" w14:textId="3B57EE6E"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24" w:history="1">
        <w:r w:rsidRPr="005A7B80">
          <w:rPr>
            <w:rStyle w:val="Hipervnculo"/>
            <w:rFonts w:ascii="Arial" w:hAnsi="Arial" w:cs="Arial"/>
            <w:noProof/>
            <w:sz w:val="18"/>
            <w:szCs w:val="18"/>
          </w:rPr>
          <w:t>31.5.1.2.1. Selección hojas de vida</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_Toc179450324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5</w:t>
        </w:r>
        <w:r w:rsidRPr="005A7B80">
          <w:rPr>
            <w:rFonts w:ascii="Arial" w:hAnsi="Arial" w:cs="Arial"/>
            <w:noProof/>
            <w:webHidden/>
            <w:sz w:val="18"/>
            <w:szCs w:val="18"/>
          </w:rPr>
          <w:fldChar w:fldCharType="end"/>
        </w:r>
      </w:hyperlink>
    </w:p>
    <w:p w14:paraId="0209C109" w14:textId="384EA77D"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25" w:history="1">
        <w:r w:rsidRPr="005A7B80">
          <w:rPr>
            <w:rStyle w:val="Hipervnculo"/>
            <w:rFonts w:ascii="Arial" w:hAnsi="Arial" w:cs="Arial"/>
            <w:noProof/>
            <w:sz w:val="18"/>
            <w:szCs w:val="18"/>
          </w:rPr>
          <w:t>31.5.1.2.2. Verificación de referencias</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_Toc179450325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5</w:t>
        </w:r>
        <w:r w:rsidRPr="005A7B80">
          <w:rPr>
            <w:rFonts w:ascii="Arial" w:hAnsi="Arial" w:cs="Arial"/>
            <w:noProof/>
            <w:webHidden/>
            <w:sz w:val="18"/>
            <w:szCs w:val="18"/>
          </w:rPr>
          <w:fldChar w:fldCharType="end"/>
        </w:r>
      </w:hyperlink>
    </w:p>
    <w:p w14:paraId="4B3F1716" w14:textId="307426FD"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26" w:history="1">
        <w:r w:rsidRPr="005A7B80">
          <w:rPr>
            <w:rStyle w:val="Hipervnculo"/>
            <w:rFonts w:ascii="Arial" w:hAnsi="Arial" w:cs="Arial"/>
            <w:noProof/>
            <w:sz w:val="18"/>
            <w:szCs w:val="18"/>
          </w:rPr>
          <w:t>31.5.1.2.3. Entrevista y pruebas técnicas</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_Toc179450326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6</w:t>
        </w:r>
        <w:r w:rsidRPr="005A7B80">
          <w:rPr>
            <w:rFonts w:ascii="Arial" w:hAnsi="Arial" w:cs="Arial"/>
            <w:noProof/>
            <w:webHidden/>
            <w:sz w:val="18"/>
            <w:szCs w:val="18"/>
          </w:rPr>
          <w:fldChar w:fldCharType="end"/>
        </w:r>
      </w:hyperlink>
    </w:p>
    <w:p w14:paraId="4E659643" w14:textId="3104F8D0"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27" w:history="1">
        <w:r w:rsidRPr="005A7B80">
          <w:rPr>
            <w:rStyle w:val="Hipervnculo"/>
            <w:rFonts w:ascii="Arial" w:hAnsi="Arial" w:cs="Arial"/>
            <w:noProof/>
            <w:sz w:val="18"/>
            <w:szCs w:val="18"/>
          </w:rPr>
          <w:t>31.5.1.2.4. Selección de personal</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_Toc179450327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6</w:t>
        </w:r>
        <w:r w:rsidRPr="005A7B80">
          <w:rPr>
            <w:rFonts w:ascii="Arial" w:hAnsi="Arial" w:cs="Arial"/>
            <w:noProof/>
            <w:webHidden/>
            <w:sz w:val="18"/>
            <w:szCs w:val="18"/>
          </w:rPr>
          <w:fldChar w:fldCharType="end"/>
        </w:r>
      </w:hyperlink>
    </w:p>
    <w:p w14:paraId="2A426F11" w14:textId="088FDEE0"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28" w:history="1">
        <w:r w:rsidRPr="005A7B80">
          <w:rPr>
            <w:rStyle w:val="Hipervnculo"/>
            <w:rFonts w:ascii="Arial" w:hAnsi="Arial" w:cs="Arial"/>
            <w:noProof/>
            <w:sz w:val="18"/>
            <w:szCs w:val="18"/>
          </w:rPr>
          <w:t>31.5.2. VINCULACIÓN Y CONTRATACIÓN</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_Toc179450328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6</w:t>
        </w:r>
        <w:r w:rsidRPr="005A7B80">
          <w:rPr>
            <w:rFonts w:ascii="Arial" w:hAnsi="Arial" w:cs="Arial"/>
            <w:noProof/>
            <w:webHidden/>
            <w:sz w:val="18"/>
            <w:szCs w:val="18"/>
          </w:rPr>
          <w:fldChar w:fldCharType="end"/>
        </w:r>
      </w:hyperlink>
    </w:p>
    <w:p w14:paraId="51ABBA23" w14:textId="2216FAEE"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29" w:history="1">
        <w:r w:rsidRPr="005A7B80">
          <w:rPr>
            <w:rStyle w:val="Hipervnculo"/>
            <w:rFonts w:ascii="Arial" w:hAnsi="Arial" w:cs="Arial"/>
            <w:noProof/>
            <w:sz w:val="18"/>
            <w:szCs w:val="18"/>
          </w:rPr>
          <w:t>31.5.2.1. Documentación inicial</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_Toc179450329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6</w:t>
        </w:r>
        <w:r w:rsidRPr="005A7B80">
          <w:rPr>
            <w:rFonts w:ascii="Arial" w:hAnsi="Arial" w:cs="Arial"/>
            <w:noProof/>
            <w:webHidden/>
            <w:sz w:val="18"/>
            <w:szCs w:val="18"/>
          </w:rPr>
          <w:fldChar w:fldCharType="end"/>
        </w:r>
      </w:hyperlink>
    </w:p>
    <w:p w14:paraId="4410BE2F" w14:textId="5B040620"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30" w:history="1">
        <w:r w:rsidRPr="005A7B80">
          <w:rPr>
            <w:rStyle w:val="Hipervnculo"/>
            <w:rFonts w:ascii="Arial" w:hAnsi="Arial" w:cs="Arial"/>
            <w:noProof/>
            <w:sz w:val="18"/>
            <w:szCs w:val="18"/>
          </w:rPr>
          <w:t>31.5.2.2. Recomendaciones exámenes de ingreso</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_Toc179450330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6</w:t>
        </w:r>
        <w:r w:rsidRPr="005A7B80">
          <w:rPr>
            <w:rFonts w:ascii="Arial" w:hAnsi="Arial" w:cs="Arial"/>
            <w:noProof/>
            <w:webHidden/>
            <w:sz w:val="18"/>
            <w:szCs w:val="18"/>
          </w:rPr>
          <w:fldChar w:fldCharType="end"/>
        </w:r>
      </w:hyperlink>
    </w:p>
    <w:p w14:paraId="515CF960" w14:textId="61FE2D76"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31" w:history="1">
        <w:r w:rsidRPr="005A7B80">
          <w:rPr>
            <w:rStyle w:val="Hipervnculo"/>
            <w:rFonts w:ascii="Arial" w:hAnsi="Arial" w:cs="Arial"/>
            <w:noProof/>
            <w:sz w:val="18"/>
            <w:szCs w:val="18"/>
          </w:rPr>
          <w:t>31.5.2.3. Afiliaciones a Seguridad Social</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_Toc179450331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6</w:t>
        </w:r>
        <w:r w:rsidRPr="005A7B80">
          <w:rPr>
            <w:rFonts w:ascii="Arial" w:hAnsi="Arial" w:cs="Arial"/>
            <w:noProof/>
            <w:webHidden/>
            <w:sz w:val="18"/>
            <w:szCs w:val="18"/>
          </w:rPr>
          <w:fldChar w:fldCharType="end"/>
        </w:r>
      </w:hyperlink>
    </w:p>
    <w:p w14:paraId="76D7ABB7" w14:textId="41AAF353"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32" w:history="1">
        <w:r w:rsidRPr="005A7B80">
          <w:rPr>
            <w:rStyle w:val="Hipervnculo"/>
            <w:rFonts w:ascii="Arial" w:hAnsi="Arial" w:cs="Arial"/>
            <w:noProof/>
            <w:sz w:val="18"/>
            <w:szCs w:val="18"/>
          </w:rPr>
          <w:t>31.5.2.4. Procedimiento para vinculación de aprendices</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_Toc179450332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7</w:t>
        </w:r>
        <w:r w:rsidRPr="005A7B80">
          <w:rPr>
            <w:rFonts w:ascii="Arial" w:hAnsi="Arial" w:cs="Arial"/>
            <w:noProof/>
            <w:webHidden/>
            <w:sz w:val="18"/>
            <w:szCs w:val="18"/>
          </w:rPr>
          <w:fldChar w:fldCharType="end"/>
        </w:r>
      </w:hyperlink>
    </w:p>
    <w:p w14:paraId="4AE39580" w14:textId="13647D52"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33" w:history="1">
        <w:r w:rsidRPr="005A7B80">
          <w:rPr>
            <w:rStyle w:val="Hipervnculo"/>
            <w:rFonts w:ascii="Arial" w:hAnsi="Arial" w:cs="Arial"/>
            <w:noProof/>
            <w:sz w:val="18"/>
            <w:szCs w:val="18"/>
          </w:rPr>
          <w:t>31.5.2.5. Contrato o acuerdo y acta de confidencialidad</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_Toc179450333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7</w:t>
        </w:r>
        <w:r w:rsidRPr="005A7B80">
          <w:rPr>
            <w:rFonts w:ascii="Arial" w:hAnsi="Arial" w:cs="Arial"/>
            <w:noProof/>
            <w:webHidden/>
            <w:sz w:val="18"/>
            <w:szCs w:val="18"/>
          </w:rPr>
          <w:fldChar w:fldCharType="end"/>
        </w:r>
      </w:hyperlink>
    </w:p>
    <w:p w14:paraId="17EB1975" w14:textId="6168A578"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34" w:history="1">
        <w:r w:rsidRPr="005A7B80">
          <w:rPr>
            <w:rStyle w:val="Hipervnculo"/>
            <w:rFonts w:ascii="Arial" w:hAnsi="Arial" w:cs="Arial"/>
            <w:noProof/>
            <w:sz w:val="18"/>
            <w:szCs w:val="18"/>
          </w:rPr>
          <w:t>31.5.2.6. Autorización cuenta bancaria</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_Toc179450334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7</w:t>
        </w:r>
        <w:r w:rsidRPr="005A7B80">
          <w:rPr>
            <w:rFonts w:ascii="Arial" w:hAnsi="Arial" w:cs="Arial"/>
            <w:noProof/>
            <w:webHidden/>
            <w:sz w:val="18"/>
            <w:szCs w:val="18"/>
          </w:rPr>
          <w:fldChar w:fldCharType="end"/>
        </w:r>
      </w:hyperlink>
    </w:p>
    <w:p w14:paraId="313C5BB2" w14:textId="7EFEACFB"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35" w:history="1">
        <w:r w:rsidRPr="005A7B80">
          <w:rPr>
            <w:rStyle w:val="Hipervnculo"/>
            <w:rFonts w:ascii="Arial" w:hAnsi="Arial" w:cs="Arial"/>
            <w:noProof/>
            <w:sz w:val="18"/>
            <w:szCs w:val="18"/>
          </w:rPr>
          <w:t>31.5.2.7. Historia laboral</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_Toc179450335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7</w:t>
        </w:r>
        <w:r w:rsidRPr="005A7B80">
          <w:rPr>
            <w:rFonts w:ascii="Arial" w:hAnsi="Arial" w:cs="Arial"/>
            <w:noProof/>
            <w:webHidden/>
            <w:sz w:val="18"/>
            <w:szCs w:val="18"/>
          </w:rPr>
          <w:fldChar w:fldCharType="end"/>
        </w:r>
      </w:hyperlink>
    </w:p>
    <w:p w14:paraId="73968C5C" w14:textId="72145591"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36" w:history="1">
        <w:r w:rsidRPr="005A7B80">
          <w:rPr>
            <w:rStyle w:val="Hipervnculo"/>
            <w:rFonts w:ascii="Arial" w:hAnsi="Arial" w:cs="Arial"/>
            <w:noProof/>
            <w:sz w:val="18"/>
            <w:szCs w:val="18"/>
          </w:rPr>
          <w:t>31.5.2.8. Acceso a instalaciones sede Guatiguará</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_Toc179450336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7</w:t>
        </w:r>
        <w:r w:rsidRPr="005A7B80">
          <w:rPr>
            <w:rFonts w:ascii="Arial" w:hAnsi="Arial" w:cs="Arial"/>
            <w:noProof/>
            <w:webHidden/>
            <w:sz w:val="18"/>
            <w:szCs w:val="18"/>
          </w:rPr>
          <w:fldChar w:fldCharType="end"/>
        </w:r>
      </w:hyperlink>
    </w:p>
    <w:p w14:paraId="7193974F" w14:textId="221F5226"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37" w:history="1">
        <w:r w:rsidRPr="005A7B80">
          <w:rPr>
            <w:rStyle w:val="Hipervnculo"/>
            <w:rFonts w:ascii="Arial" w:hAnsi="Arial" w:cs="Arial"/>
            <w:noProof/>
            <w:sz w:val="18"/>
            <w:szCs w:val="18"/>
          </w:rPr>
          <w:t>31.5.2.9. Notificación al Líder Correspondiente</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_Toc179450337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7</w:t>
        </w:r>
        <w:r w:rsidRPr="005A7B80">
          <w:rPr>
            <w:rFonts w:ascii="Arial" w:hAnsi="Arial" w:cs="Arial"/>
            <w:noProof/>
            <w:webHidden/>
            <w:sz w:val="18"/>
            <w:szCs w:val="18"/>
          </w:rPr>
          <w:fldChar w:fldCharType="end"/>
        </w:r>
      </w:hyperlink>
    </w:p>
    <w:p w14:paraId="4620B57F" w14:textId="18416402"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38" w:history="1">
        <w:r w:rsidRPr="005A7B80">
          <w:rPr>
            <w:rStyle w:val="Hipervnculo"/>
            <w:rFonts w:ascii="Arial" w:hAnsi="Arial" w:cs="Arial"/>
            <w:noProof/>
            <w:sz w:val="18"/>
            <w:szCs w:val="18"/>
          </w:rPr>
          <w:t>31.5.2.10. Notificación a todo el personal</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_Toc179450338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7</w:t>
        </w:r>
        <w:r w:rsidRPr="005A7B80">
          <w:rPr>
            <w:rFonts w:ascii="Arial" w:hAnsi="Arial" w:cs="Arial"/>
            <w:noProof/>
            <w:webHidden/>
            <w:sz w:val="18"/>
            <w:szCs w:val="18"/>
          </w:rPr>
          <w:fldChar w:fldCharType="end"/>
        </w:r>
      </w:hyperlink>
    </w:p>
    <w:p w14:paraId="6FDFB674" w14:textId="70DFDA9F"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39" w:history="1">
        <w:r w:rsidRPr="005A7B80">
          <w:rPr>
            <w:rStyle w:val="Hipervnculo"/>
            <w:rFonts w:ascii="Arial" w:hAnsi="Arial" w:cs="Arial"/>
            <w:noProof/>
            <w:sz w:val="18"/>
            <w:szCs w:val="18"/>
          </w:rPr>
          <w:t>31.5.3. INDUCCIÓN Y REINDUCCIÓN</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_Toc179450339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7</w:t>
        </w:r>
        <w:r w:rsidRPr="005A7B80">
          <w:rPr>
            <w:rFonts w:ascii="Arial" w:hAnsi="Arial" w:cs="Arial"/>
            <w:noProof/>
            <w:webHidden/>
            <w:sz w:val="18"/>
            <w:szCs w:val="18"/>
          </w:rPr>
          <w:fldChar w:fldCharType="end"/>
        </w:r>
      </w:hyperlink>
    </w:p>
    <w:p w14:paraId="746780DD" w14:textId="39EAAEC1"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40" w:history="1">
        <w:r w:rsidRPr="005A7B80">
          <w:rPr>
            <w:rStyle w:val="Hipervnculo"/>
            <w:rFonts w:ascii="Arial" w:hAnsi="Arial" w:cs="Arial"/>
            <w:noProof/>
            <w:sz w:val="18"/>
            <w:szCs w:val="18"/>
          </w:rPr>
          <w:t>31.5.3.1. Inducción</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_Toc179450340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8</w:t>
        </w:r>
        <w:r w:rsidRPr="005A7B80">
          <w:rPr>
            <w:rFonts w:ascii="Arial" w:hAnsi="Arial" w:cs="Arial"/>
            <w:noProof/>
            <w:webHidden/>
            <w:sz w:val="18"/>
            <w:szCs w:val="18"/>
          </w:rPr>
          <w:fldChar w:fldCharType="end"/>
        </w:r>
      </w:hyperlink>
    </w:p>
    <w:p w14:paraId="41C7A0E3" w14:textId="3ED65A47"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41" w:history="1">
        <w:r w:rsidRPr="005A7B80">
          <w:rPr>
            <w:rStyle w:val="Hipervnculo"/>
            <w:rFonts w:ascii="Arial" w:hAnsi="Arial" w:cs="Arial"/>
            <w:noProof/>
            <w:sz w:val="18"/>
            <w:szCs w:val="18"/>
          </w:rPr>
          <w:t>31.5.3.2. Reinducción</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_Toc179450341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8</w:t>
        </w:r>
        <w:r w:rsidRPr="005A7B80">
          <w:rPr>
            <w:rFonts w:ascii="Arial" w:hAnsi="Arial" w:cs="Arial"/>
            <w:noProof/>
            <w:webHidden/>
            <w:sz w:val="18"/>
            <w:szCs w:val="18"/>
          </w:rPr>
          <w:fldChar w:fldCharType="end"/>
        </w:r>
      </w:hyperlink>
    </w:p>
    <w:p w14:paraId="2273EF05" w14:textId="222C892D"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42" w:history="1">
        <w:r w:rsidRPr="005A7B80">
          <w:rPr>
            <w:rStyle w:val="Hipervnculo"/>
            <w:rFonts w:ascii="Arial" w:hAnsi="Arial" w:cs="Arial"/>
            <w:noProof/>
            <w:sz w:val="18"/>
            <w:szCs w:val="18"/>
          </w:rPr>
          <w:t>31.5.3.3. Verificación</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_Toc179450342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8</w:t>
        </w:r>
        <w:r w:rsidRPr="005A7B80">
          <w:rPr>
            <w:rFonts w:ascii="Arial" w:hAnsi="Arial" w:cs="Arial"/>
            <w:noProof/>
            <w:webHidden/>
            <w:sz w:val="18"/>
            <w:szCs w:val="18"/>
          </w:rPr>
          <w:fldChar w:fldCharType="end"/>
        </w:r>
      </w:hyperlink>
    </w:p>
    <w:p w14:paraId="54A56264" w14:textId="090869DB"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43" w:history="1">
        <w:r w:rsidRPr="005A7B80">
          <w:rPr>
            <w:rStyle w:val="Hipervnculo"/>
            <w:rFonts w:ascii="Arial" w:hAnsi="Arial" w:cs="Arial"/>
            <w:noProof/>
            <w:sz w:val="18"/>
            <w:szCs w:val="18"/>
          </w:rPr>
          <w:t>31.5.4. EVALUACIÓN DE DESEMPEÑO</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_Toc179450343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8</w:t>
        </w:r>
        <w:r w:rsidRPr="005A7B80">
          <w:rPr>
            <w:rFonts w:ascii="Arial" w:hAnsi="Arial" w:cs="Arial"/>
            <w:noProof/>
            <w:webHidden/>
            <w:sz w:val="18"/>
            <w:szCs w:val="18"/>
          </w:rPr>
          <w:fldChar w:fldCharType="end"/>
        </w:r>
      </w:hyperlink>
    </w:p>
    <w:p w14:paraId="67BC6C6B" w14:textId="7E55BFE0"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44" w:history="1">
        <w:r w:rsidRPr="005A7B80">
          <w:rPr>
            <w:rStyle w:val="Hipervnculo"/>
            <w:rFonts w:ascii="Arial" w:hAnsi="Arial" w:cs="Arial"/>
            <w:noProof/>
            <w:sz w:val="18"/>
            <w:szCs w:val="18"/>
          </w:rPr>
          <w:t>31.5.4.1. Evaluación de desempeño institucional</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_Toc179450344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8</w:t>
        </w:r>
        <w:r w:rsidRPr="005A7B80">
          <w:rPr>
            <w:rFonts w:ascii="Arial" w:hAnsi="Arial" w:cs="Arial"/>
            <w:noProof/>
            <w:webHidden/>
            <w:sz w:val="18"/>
            <w:szCs w:val="18"/>
          </w:rPr>
          <w:fldChar w:fldCharType="end"/>
        </w:r>
      </w:hyperlink>
    </w:p>
    <w:p w14:paraId="429839C2" w14:textId="21C55D57"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45" w:history="1">
        <w:r w:rsidRPr="005A7B80">
          <w:rPr>
            <w:rStyle w:val="Hipervnculo"/>
            <w:rFonts w:ascii="Arial" w:hAnsi="Arial" w:cs="Arial"/>
            <w:noProof/>
            <w:sz w:val="18"/>
            <w:szCs w:val="18"/>
          </w:rPr>
          <w:t>31.5.4.2. Evaluación de desempeño técnico</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_Toc179450345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8</w:t>
        </w:r>
        <w:r w:rsidRPr="005A7B80">
          <w:rPr>
            <w:rFonts w:ascii="Arial" w:hAnsi="Arial" w:cs="Arial"/>
            <w:noProof/>
            <w:webHidden/>
            <w:sz w:val="18"/>
            <w:szCs w:val="18"/>
          </w:rPr>
          <w:fldChar w:fldCharType="end"/>
        </w:r>
      </w:hyperlink>
    </w:p>
    <w:p w14:paraId="64ECAF1A" w14:textId="5914EFF9"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46" w:history="1">
        <w:r w:rsidRPr="005A7B80">
          <w:rPr>
            <w:rStyle w:val="Hipervnculo"/>
            <w:rFonts w:ascii="Arial" w:hAnsi="Arial" w:cs="Arial"/>
            <w:bCs/>
            <w:noProof/>
            <w:sz w:val="18"/>
            <w:szCs w:val="18"/>
            <w:lang w:val="es-MX"/>
          </w:rPr>
          <w:t>31.5.5. FORMACIÓN Y CAPACITACIÓN</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_Toc179450346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9</w:t>
        </w:r>
        <w:r w:rsidRPr="005A7B80">
          <w:rPr>
            <w:rFonts w:ascii="Arial" w:hAnsi="Arial" w:cs="Arial"/>
            <w:noProof/>
            <w:webHidden/>
            <w:sz w:val="18"/>
            <w:szCs w:val="18"/>
          </w:rPr>
          <w:fldChar w:fldCharType="end"/>
        </w:r>
      </w:hyperlink>
    </w:p>
    <w:p w14:paraId="67065A4D" w14:textId="26D3FF90"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47" w:history="1">
        <w:r w:rsidRPr="005A7B80">
          <w:rPr>
            <w:rStyle w:val="Hipervnculo"/>
            <w:rFonts w:ascii="Arial" w:hAnsi="Arial" w:cs="Arial"/>
            <w:noProof/>
            <w:sz w:val="18"/>
            <w:szCs w:val="18"/>
          </w:rPr>
          <w:t>31.5.6. CERTIFICADO LABORAL</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_Toc179450347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9</w:t>
        </w:r>
        <w:r w:rsidRPr="005A7B80">
          <w:rPr>
            <w:rFonts w:ascii="Arial" w:hAnsi="Arial" w:cs="Arial"/>
            <w:noProof/>
            <w:webHidden/>
            <w:sz w:val="18"/>
            <w:szCs w:val="18"/>
          </w:rPr>
          <w:fldChar w:fldCharType="end"/>
        </w:r>
      </w:hyperlink>
    </w:p>
    <w:p w14:paraId="79C31E5A" w14:textId="33DE39E1"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48" w:history="1">
        <w:r w:rsidRPr="005A7B80">
          <w:rPr>
            <w:rStyle w:val="Hipervnculo"/>
            <w:rFonts w:ascii="Arial" w:hAnsi="Arial" w:cs="Arial"/>
            <w:noProof/>
            <w:sz w:val="18"/>
            <w:szCs w:val="18"/>
          </w:rPr>
          <w:t>31.5.7. NOVEDADES DE PERSONAL</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_Toc179450348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9</w:t>
        </w:r>
        <w:r w:rsidRPr="005A7B80">
          <w:rPr>
            <w:rFonts w:ascii="Arial" w:hAnsi="Arial" w:cs="Arial"/>
            <w:noProof/>
            <w:webHidden/>
            <w:sz w:val="18"/>
            <w:szCs w:val="18"/>
          </w:rPr>
          <w:fldChar w:fldCharType="end"/>
        </w:r>
      </w:hyperlink>
    </w:p>
    <w:p w14:paraId="4D704F7E" w14:textId="07C1947E"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49" w:history="1">
        <w:r w:rsidRPr="005A7B80">
          <w:rPr>
            <w:rStyle w:val="Hipervnculo"/>
            <w:rFonts w:ascii="Arial" w:hAnsi="Arial" w:cs="Arial"/>
            <w:noProof/>
            <w:sz w:val="18"/>
            <w:szCs w:val="18"/>
          </w:rPr>
          <w:t>31.5.8. BIENESTAR E INCENTIVOS</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_Toc179450349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9</w:t>
        </w:r>
        <w:r w:rsidRPr="005A7B80">
          <w:rPr>
            <w:rFonts w:ascii="Arial" w:hAnsi="Arial" w:cs="Arial"/>
            <w:noProof/>
            <w:webHidden/>
            <w:sz w:val="18"/>
            <w:szCs w:val="18"/>
          </w:rPr>
          <w:fldChar w:fldCharType="end"/>
        </w:r>
      </w:hyperlink>
    </w:p>
    <w:p w14:paraId="68A664B8" w14:textId="7A54C46E"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50" w:history="1">
        <w:r w:rsidRPr="005A7B80">
          <w:rPr>
            <w:rStyle w:val="Hipervnculo"/>
            <w:rFonts w:ascii="Arial" w:hAnsi="Arial" w:cs="Arial"/>
            <w:noProof/>
            <w:sz w:val="18"/>
            <w:szCs w:val="18"/>
          </w:rPr>
          <w:t>31.5.9. CLIMA ORGANIZACIONAL</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_Toc179450350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9</w:t>
        </w:r>
        <w:r w:rsidRPr="005A7B80">
          <w:rPr>
            <w:rFonts w:ascii="Arial" w:hAnsi="Arial" w:cs="Arial"/>
            <w:noProof/>
            <w:webHidden/>
            <w:sz w:val="18"/>
            <w:szCs w:val="18"/>
          </w:rPr>
          <w:fldChar w:fldCharType="end"/>
        </w:r>
      </w:hyperlink>
    </w:p>
    <w:p w14:paraId="5272DFC7" w14:textId="5D568366" w:rsidR="005A7B80" w:rsidRPr="005A7B80" w:rsidRDefault="005A7B80">
      <w:pPr>
        <w:pStyle w:val="TDC1"/>
        <w:rPr>
          <w:rFonts w:ascii="Arial" w:eastAsiaTheme="minorEastAsia" w:hAnsi="Arial" w:cs="Arial"/>
          <w:noProof/>
          <w:kern w:val="2"/>
          <w:sz w:val="18"/>
          <w:szCs w:val="18"/>
          <w:lang w:eastAsia="es-CO"/>
          <w14:ligatures w14:val="standardContextual"/>
        </w:rPr>
      </w:pPr>
      <w:hyperlink w:anchor="_Toc179450351" w:history="1">
        <w:r w:rsidRPr="005A7B80">
          <w:rPr>
            <w:rStyle w:val="Hipervnculo"/>
            <w:rFonts w:ascii="Arial" w:hAnsi="Arial" w:cs="Arial"/>
            <w:noProof/>
            <w:sz w:val="18"/>
            <w:szCs w:val="18"/>
          </w:rPr>
          <w:t>31.5.10. RENDICIÓN DE CUENTAS</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_Toc179450351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9</w:t>
        </w:r>
        <w:r w:rsidRPr="005A7B80">
          <w:rPr>
            <w:rFonts w:ascii="Arial" w:hAnsi="Arial" w:cs="Arial"/>
            <w:noProof/>
            <w:webHidden/>
            <w:sz w:val="18"/>
            <w:szCs w:val="18"/>
          </w:rPr>
          <w:fldChar w:fldCharType="end"/>
        </w:r>
      </w:hyperlink>
    </w:p>
    <w:p w14:paraId="1BFFB594" w14:textId="4D3B6E62" w:rsidR="005A7B80" w:rsidRDefault="005A7B80">
      <w:pPr>
        <w:pStyle w:val="TDC1"/>
        <w:rPr>
          <w:rFonts w:asciiTheme="minorHAnsi" w:eastAsiaTheme="minorEastAsia" w:hAnsiTheme="minorHAnsi" w:cstheme="minorBidi"/>
          <w:noProof/>
          <w:kern w:val="2"/>
          <w:sz w:val="22"/>
          <w:szCs w:val="22"/>
          <w:lang w:eastAsia="es-CO"/>
          <w14:ligatures w14:val="standardContextual"/>
        </w:rPr>
      </w:pPr>
      <w:hyperlink w:anchor="_Toc179450352" w:history="1">
        <w:r w:rsidRPr="005A7B80">
          <w:rPr>
            <w:rStyle w:val="Hipervnculo"/>
            <w:rFonts w:ascii="Arial" w:hAnsi="Arial" w:cs="Arial"/>
            <w:noProof/>
            <w:sz w:val="18"/>
            <w:szCs w:val="18"/>
          </w:rPr>
          <w:t>31.6 DOCUMENTOS COMPLEMENTARIOS</w:t>
        </w:r>
        <w:r w:rsidRPr="005A7B80">
          <w:rPr>
            <w:rFonts w:ascii="Arial" w:hAnsi="Arial" w:cs="Arial"/>
            <w:noProof/>
            <w:webHidden/>
            <w:sz w:val="18"/>
            <w:szCs w:val="18"/>
          </w:rPr>
          <w:tab/>
        </w:r>
        <w:r w:rsidRPr="005A7B80">
          <w:rPr>
            <w:rFonts w:ascii="Arial" w:hAnsi="Arial" w:cs="Arial"/>
            <w:noProof/>
            <w:webHidden/>
            <w:sz w:val="18"/>
            <w:szCs w:val="18"/>
          </w:rPr>
          <w:fldChar w:fldCharType="begin"/>
        </w:r>
        <w:r w:rsidRPr="005A7B80">
          <w:rPr>
            <w:rFonts w:ascii="Arial" w:hAnsi="Arial" w:cs="Arial"/>
            <w:noProof/>
            <w:webHidden/>
            <w:sz w:val="18"/>
            <w:szCs w:val="18"/>
          </w:rPr>
          <w:instrText xml:space="preserve"> PAGEREF _Toc179450352 \h </w:instrText>
        </w:r>
        <w:r w:rsidRPr="005A7B80">
          <w:rPr>
            <w:rFonts w:ascii="Arial" w:hAnsi="Arial" w:cs="Arial"/>
            <w:noProof/>
            <w:webHidden/>
            <w:sz w:val="18"/>
            <w:szCs w:val="18"/>
          </w:rPr>
        </w:r>
        <w:r w:rsidRPr="005A7B80">
          <w:rPr>
            <w:rFonts w:ascii="Arial" w:hAnsi="Arial" w:cs="Arial"/>
            <w:noProof/>
            <w:webHidden/>
            <w:sz w:val="18"/>
            <w:szCs w:val="18"/>
          </w:rPr>
          <w:fldChar w:fldCharType="separate"/>
        </w:r>
        <w:r w:rsidR="008417DA">
          <w:rPr>
            <w:rFonts w:ascii="Arial" w:hAnsi="Arial" w:cs="Arial"/>
            <w:noProof/>
            <w:webHidden/>
            <w:sz w:val="18"/>
            <w:szCs w:val="18"/>
          </w:rPr>
          <w:t>12</w:t>
        </w:r>
        <w:r w:rsidRPr="005A7B80">
          <w:rPr>
            <w:rFonts w:ascii="Arial" w:hAnsi="Arial" w:cs="Arial"/>
            <w:noProof/>
            <w:webHidden/>
            <w:sz w:val="18"/>
            <w:szCs w:val="18"/>
          </w:rPr>
          <w:fldChar w:fldCharType="end"/>
        </w:r>
      </w:hyperlink>
    </w:p>
    <w:p w14:paraId="50A2668F" w14:textId="0879F1EB" w:rsidR="00293925" w:rsidRPr="00376D52" w:rsidRDefault="009F3797" w:rsidP="00252C5C">
      <w:pPr>
        <w:rPr>
          <w:rFonts w:ascii="Arial" w:hAnsi="Arial" w:cs="Arial"/>
          <w:b/>
          <w:bCs/>
          <w:sz w:val="18"/>
          <w:szCs w:val="18"/>
          <w:lang w:val="es-ES"/>
        </w:rPr>
      </w:pPr>
      <w:r w:rsidRPr="00CB65BD">
        <w:rPr>
          <w:rFonts w:ascii="Arial" w:hAnsi="Arial" w:cs="Arial"/>
          <w:b/>
          <w:bCs/>
          <w:sz w:val="18"/>
          <w:szCs w:val="18"/>
          <w:lang w:val="es-ES"/>
        </w:rPr>
        <w:lastRenderedPageBreak/>
        <w:fldChar w:fldCharType="end"/>
      </w:r>
    </w:p>
    <w:p w14:paraId="014564A1" w14:textId="77777777" w:rsidR="008252C6" w:rsidRPr="00376D52" w:rsidRDefault="002A687B">
      <w:pPr>
        <w:pStyle w:val="Ttulo2"/>
        <w:jc w:val="both"/>
        <w:rPr>
          <w:rFonts w:ascii="Arial" w:hAnsi="Arial" w:cs="Arial"/>
          <w:b/>
          <w:bCs/>
          <w:sz w:val="18"/>
        </w:rPr>
      </w:pPr>
      <w:bookmarkStart w:id="82" w:name="_Toc3209054"/>
      <w:bookmarkStart w:id="83" w:name="_Toc117089091"/>
      <w:bookmarkStart w:id="84" w:name="_Toc117091608"/>
      <w:bookmarkStart w:id="85" w:name="_Toc117092090"/>
      <w:bookmarkStart w:id="86" w:name="_Toc117110096"/>
      <w:bookmarkStart w:id="87" w:name="_Toc117110166"/>
      <w:bookmarkStart w:id="88" w:name="_Toc133241832"/>
      <w:bookmarkStart w:id="89" w:name="_Toc179450316"/>
      <w:r w:rsidRPr="00376D52">
        <w:rPr>
          <w:rFonts w:ascii="Arial" w:hAnsi="Arial" w:cs="Arial"/>
          <w:b/>
          <w:bCs/>
          <w:sz w:val="18"/>
          <w:lang w:val="es-CO"/>
        </w:rPr>
        <w:t>31.1 OBJETIVO</w:t>
      </w:r>
      <w:r w:rsidR="008252C6" w:rsidRPr="00376D52">
        <w:rPr>
          <w:rFonts w:ascii="Arial" w:hAnsi="Arial" w:cs="Arial"/>
          <w:b/>
          <w:bCs/>
          <w:sz w:val="18"/>
        </w:rPr>
        <w:t xml:space="preserve"> Y ALCANCE</w:t>
      </w:r>
      <w:bookmarkEnd w:id="82"/>
      <w:bookmarkEnd w:id="83"/>
      <w:bookmarkEnd w:id="84"/>
      <w:bookmarkEnd w:id="85"/>
      <w:bookmarkEnd w:id="86"/>
      <w:bookmarkEnd w:id="87"/>
      <w:bookmarkEnd w:id="88"/>
      <w:bookmarkEnd w:id="89"/>
    </w:p>
    <w:p w14:paraId="5E321E72" w14:textId="77777777" w:rsidR="002D20AA" w:rsidRPr="00376D52" w:rsidRDefault="002D20AA" w:rsidP="003C53DF">
      <w:pPr>
        <w:pStyle w:val="Encabezado"/>
        <w:tabs>
          <w:tab w:val="clear" w:pos="4252"/>
          <w:tab w:val="clear" w:pos="8504"/>
        </w:tabs>
        <w:jc w:val="both"/>
        <w:rPr>
          <w:rFonts w:ascii="Arial" w:hAnsi="Arial" w:cs="Arial"/>
          <w:sz w:val="18"/>
        </w:rPr>
      </w:pPr>
    </w:p>
    <w:p w14:paraId="43C6F0D4" w14:textId="3BF44ACF" w:rsidR="003C53DF" w:rsidRPr="007112DB" w:rsidRDefault="004D086A" w:rsidP="003C53DF">
      <w:pPr>
        <w:pStyle w:val="Encabezado"/>
        <w:tabs>
          <w:tab w:val="clear" w:pos="4252"/>
          <w:tab w:val="clear" w:pos="8504"/>
        </w:tabs>
        <w:jc w:val="both"/>
        <w:rPr>
          <w:rFonts w:ascii="Arial" w:hAnsi="Arial" w:cs="Arial"/>
          <w:color w:val="FF0000"/>
          <w:sz w:val="18"/>
        </w:rPr>
      </w:pPr>
      <w:r w:rsidRPr="00376D52">
        <w:rPr>
          <w:rFonts w:ascii="Arial" w:hAnsi="Arial" w:cs="Arial"/>
          <w:sz w:val="18"/>
        </w:rPr>
        <w:t xml:space="preserve">Establecer los lineamientos para asegurar un adecuado proceso de </w:t>
      </w:r>
      <w:r w:rsidR="002D20AA" w:rsidRPr="00376D52">
        <w:rPr>
          <w:rFonts w:ascii="Arial" w:hAnsi="Arial" w:cs="Arial"/>
          <w:sz w:val="18"/>
        </w:rPr>
        <w:t xml:space="preserve">reclutamiento, </w:t>
      </w:r>
      <w:r w:rsidRPr="00376D52">
        <w:rPr>
          <w:rFonts w:ascii="Arial" w:hAnsi="Arial" w:cs="Arial"/>
          <w:sz w:val="18"/>
        </w:rPr>
        <w:t>selección, inducción, formación, entrenamiento, y evaluación del personal que labora en la Corporación CDT de GAS. Estos lineamientos c</w:t>
      </w:r>
      <w:r w:rsidR="003C53DF" w:rsidRPr="00376D52">
        <w:rPr>
          <w:rFonts w:ascii="Arial" w:hAnsi="Arial" w:cs="Arial"/>
          <w:sz w:val="18"/>
        </w:rPr>
        <w:t>ubren aspectos del Sistema de Gestión de Calidad</w:t>
      </w:r>
      <w:r w:rsidR="007112DB">
        <w:rPr>
          <w:rFonts w:ascii="Arial" w:hAnsi="Arial" w:cs="Arial"/>
          <w:sz w:val="18"/>
        </w:rPr>
        <w:t>,</w:t>
      </w:r>
      <w:r w:rsidR="003C53DF" w:rsidRPr="00376D52">
        <w:rPr>
          <w:rFonts w:ascii="Arial" w:hAnsi="Arial" w:cs="Arial"/>
          <w:sz w:val="18"/>
        </w:rPr>
        <w:t xml:space="preserve"> del Sistema de Gestión de Seguridad y Salud en el Trabajo de la Corporación</w:t>
      </w:r>
      <w:r w:rsidR="007112DB">
        <w:rPr>
          <w:rFonts w:ascii="Arial" w:hAnsi="Arial" w:cs="Arial"/>
          <w:sz w:val="18"/>
        </w:rPr>
        <w:t xml:space="preserve"> </w:t>
      </w:r>
      <w:r w:rsidR="007112DB">
        <w:rPr>
          <w:rFonts w:ascii="Arial" w:hAnsi="Arial" w:cs="Arial"/>
          <w:color w:val="FF0000"/>
          <w:sz w:val="18"/>
        </w:rPr>
        <w:t>y Sistema de Gestión de Gestión Ambiental (SGA) de la Corporación.</w:t>
      </w:r>
    </w:p>
    <w:p w14:paraId="4211CC28" w14:textId="77777777" w:rsidR="008834BD" w:rsidRPr="00376D52" w:rsidRDefault="008834BD" w:rsidP="003C53DF">
      <w:pPr>
        <w:pStyle w:val="Encabezado"/>
        <w:tabs>
          <w:tab w:val="clear" w:pos="4252"/>
          <w:tab w:val="clear" w:pos="8504"/>
        </w:tabs>
        <w:jc w:val="both"/>
        <w:rPr>
          <w:rFonts w:ascii="Arial" w:hAnsi="Arial" w:cs="Arial"/>
          <w:sz w:val="18"/>
        </w:rPr>
      </w:pPr>
    </w:p>
    <w:p w14:paraId="7DF1A621" w14:textId="2CCFE5D0" w:rsidR="007112DB" w:rsidRPr="007112DB" w:rsidRDefault="008834BD" w:rsidP="003C53DF">
      <w:pPr>
        <w:pStyle w:val="Encabezado"/>
        <w:tabs>
          <w:tab w:val="clear" w:pos="4252"/>
          <w:tab w:val="clear" w:pos="8504"/>
        </w:tabs>
        <w:jc w:val="both"/>
        <w:rPr>
          <w:rFonts w:ascii="Arial" w:hAnsi="Arial" w:cs="Arial"/>
          <w:sz w:val="18"/>
        </w:rPr>
      </w:pPr>
      <w:r w:rsidRPr="00376D52">
        <w:rPr>
          <w:rFonts w:ascii="Arial" w:hAnsi="Arial" w:cs="Arial"/>
          <w:sz w:val="18"/>
        </w:rPr>
        <w:t xml:space="preserve">Este procedimiento aplica </w:t>
      </w:r>
      <w:r w:rsidR="002D20AA" w:rsidRPr="00376D52">
        <w:rPr>
          <w:rFonts w:ascii="Arial" w:hAnsi="Arial" w:cs="Arial"/>
          <w:sz w:val="18"/>
        </w:rPr>
        <w:t xml:space="preserve">para todo el </w:t>
      </w:r>
      <w:r w:rsidRPr="00376D52">
        <w:rPr>
          <w:rFonts w:ascii="Arial" w:hAnsi="Arial" w:cs="Arial"/>
          <w:sz w:val="18"/>
        </w:rPr>
        <w:t xml:space="preserve">personal </w:t>
      </w:r>
      <w:r w:rsidR="002D20AA" w:rsidRPr="00376D52">
        <w:rPr>
          <w:rFonts w:ascii="Arial" w:hAnsi="Arial" w:cs="Arial"/>
          <w:sz w:val="18"/>
        </w:rPr>
        <w:t xml:space="preserve">vinculado a la corporación mediante contrato laboral, de prestación de servicios, por obra o labor, contrato de aprendizaje o acuerdo de práctica. </w:t>
      </w:r>
    </w:p>
    <w:p w14:paraId="7605C1C2" w14:textId="77777777" w:rsidR="00E81F1B" w:rsidRPr="00376D52" w:rsidRDefault="00E81F1B" w:rsidP="00E81F1B">
      <w:pPr>
        <w:pStyle w:val="Encabezado"/>
        <w:tabs>
          <w:tab w:val="clear" w:pos="4252"/>
          <w:tab w:val="clear" w:pos="8504"/>
        </w:tabs>
        <w:jc w:val="both"/>
        <w:rPr>
          <w:rFonts w:ascii="Arial" w:hAnsi="Arial" w:cs="Arial"/>
          <w:sz w:val="18"/>
        </w:rPr>
      </w:pPr>
    </w:p>
    <w:p w14:paraId="55E71694" w14:textId="77777777" w:rsidR="008252C6" w:rsidRPr="00376D52" w:rsidRDefault="002A687B" w:rsidP="001D7F0C">
      <w:pPr>
        <w:pStyle w:val="Ttulo2"/>
        <w:jc w:val="both"/>
        <w:rPr>
          <w:rFonts w:ascii="Arial" w:hAnsi="Arial" w:cs="Arial"/>
          <w:b/>
          <w:bCs/>
          <w:sz w:val="18"/>
          <w:lang w:val="es-CO"/>
        </w:rPr>
      </w:pPr>
      <w:bookmarkStart w:id="90" w:name="_Toc3209055"/>
      <w:bookmarkStart w:id="91" w:name="_Toc117089092"/>
      <w:bookmarkStart w:id="92" w:name="_Toc117091609"/>
      <w:bookmarkStart w:id="93" w:name="_Toc117092091"/>
      <w:bookmarkStart w:id="94" w:name="_Toc117110097"/>
      <w:bookmarkStart w:id="95" w:name="_Toc117110167"/>
      <w:bookmarkStart w:id="96" w:name="_Toc133241833"/>
      <w:bookmarkStart w:id="97" w:name="_Toc179450317"/>
      <w:r w:rsidRPr="00376D52">
        <w:rPr>
          <w:rFonts w:ascii="Arial" w:hAnsi="Arial" w:cs="Arial"/>
          <w:b/>
          <w:bCs/>
          <w:sz w:val="18"/>
          <w:lang w:val="es-CO"/>
        </w:rPr>
        <w:t>31.2 RESPONSABLES</w:t>
      </w:r>
      <w:bookmarkEnd w:id="90"/>
      <w:bookmarkEnd w:id="91"/>
      <w:bookmarkEnd w:id="92"/>
      <w:bookmarkEnd w:id="93"/>
      <w:bookmarkEnd w:id="94"/>
      <w:bookmarkEnd w:id="95"/>
      <w:bookmarkEnd w:id="96"/>
      <w:bookmarkEnd w:id="97"/>
    </w:p>
    <w:p w14:paraId="1D5A0336" w14:textId="77777777" w:rsidR="00E81F1B" w:rsidRPr="00376D52" w:rsidRDefault="006B6A69" w:rsidP="00417A7D">
      <w:pPr>
        <w:pStyle w:val="Sangra3detindependiente"/>
        <w:tabs>
          <w:tab w:val="clear" w:pos="110"/>
          <w:tab w:val="left" w:pos="0"/>
        </w:tabs>
        <w:ind w:left="0"/>
      </w:pPr>
      <w:r w:rsidRPr="00376D52">
        <w:t>Director Ejecutivo</w:t>
      </w:r>
      <w:r w:rsidR="005E2220" w:rsidRPr="00376D52">
        <w:t xml:space="preserve">, </w:t>
      </w:r>
      <w:r w:rsidR="000274AA" w:rsidRPr="00376D52">
        <w:t>Líder</w:t>
      </w:r>
      <w:r w:rsidR="006C7CBD">
        <w:t>es de Área, Metrólogo Experto, Profesional de Talento Humano</w:t>
      </w:r>
      <w:r w:rsidR="004D50B6" w:rsidRPr="00376D52">
        <w:t>.</w:t>
      </w:r>
    </w:p>
    <w:p w14:paraId="2139E11F" w14:textId="77777777" w:rsidR="00E81F1B" w:rsidRPr="00376D52" w:rsidRDefault="00E81F1B">
      <w:pPr>
        <w:pStyle w:val="Sangra3detindependiente"/>
        <w:tabs>
          <w:tab w:val="clear" w:pos="110"/>
          <w:tab w:val="left" w:pos="0"/>
        </w:tabs>
        <w:ind w:left="0"/>
      </w:pPr>
    </w:p>
    <w:p w14:paraId="447E2612" w14:textId="77777777" w:rsidR="00357AED" w:rsidRPr="00376D52" w:rsidRDefault="00357AED" w:rsidP="001D7F0C">
      <w:pPr>
        <w:pStyle w:val="Ttulo2"/>
        <w:jc w:val="both"/>
        <w:rPr>
          <w:rFonts w:ascii="Arial" w:hAnsi="Arial" w:cs="Arial"/>
          <w:b/>
          <w:bCs/>
          <w:sz w:val="18"/>
          <w:lang w:val="es-CO"/>
        </w:rPr>
      </w:pPr>
      <w:bookmarkStart w:id="98" w:name="_Toc3209056"/>
      <w:bookmarkStart w:id="99" w:name="_Toc117089093"/>
      <w:bookmarkStart w:id="100" w:name="_Toc117091610"/>
      <w:bookmarkStart w:id="101" w:name="_Toc117092092"/>
      <w:bookmarkStart w:id="102" w:name="_Toc117110098"/>
      <w:bookmarkStart w:id="103" w:name="_Toc117110168"/>
      <w:bookmarkStart w:id="104" w:name="_Toc133241834"/>
      <w:bookmarkStart w:id="105" w:name="_Toc179450318"/>
      <w:r w:rsidRPr="00376D52">
        <w:rPr>
          <w:rFonts w:ascii="Arial" w:hAnsi="Arial" w:cs="Arial"/>
          <w:b/>
          <w:bCs/>
          <w:sz w:val="18"/>
          <w:lang w:val="es-CO"/>
        </w:rPr>
        <w:t>31.3 DEFINICIONES</w:t>
      </w:r>
      <w:bookmarkEnd w:id="98"/>
      <w:bookmarkEnd w:id="99"/>
      <w:bookmarkEnd w:id="100"/>
      <w:bookmarkEnd w:id="101"/>
      <w:bookmarkEnd w:id="102"/>
      <w:bookmarkEnd w:id="103"/>
      <w:bookmarkEnd w:id="104"/>
      <w:bookmarkEnd w:id="105"/>
    </w:p>
    <w:p w14:paraId="36876924" w14:textId="77777777" w:rsidR="004D50B6" w:rsidRPr="00376D52" w:rsidRDefault="004D50B6" w:rsidP="00252C5C">
      <w:pPr>
        <w:rPr>
          <w:rFonts w:ascii="Arial" w:hAnsi="Arial" w:cs="Arial"/>
        </w:rPr>
      </w:pPr>
    </w:p>
    <w:p w14:paraId="03D95370" w14:textId="77777777" w:rsidR="001E44D6" w:rsidRPr="00376D52" w:rsidRDefault="001E44D6">
      <w:pPr>
        <w:numPr>
          <w:ilvl w:val="0"/>
          <w:numId w:val="8"/>
        </w:numPr>
        <w:ind w:left="284" w:hanging="284"/>
        <w:jc w:val="both"/>
        <w:rPr>
          <w:rFonts w:ascii="Arial" w:hAnsi="Arial" w:cs="Arial"/>
          <w:sz w:val="18"/>
        </w:rPr>
      </w:pPr>
      <w:r w:rsidRPr="00376D52">
        <w:rPr>
          <w:rFonts w:ascii="Arial" w:hAnsi="Arial" w:cs="Arial"/>
          <w:b/>
          <w:sz w:val="18"/>
        </w:rPr>
        <w:t>Capacitación</w:t>
      </w:r>
      <w:r w:rsidRPr="00376D52">
        <w:rPr>
          <w:rFonts w:ascii="Arial" w:hAnsi="Arial" w:cs="Arial"/>
          <w:sz w:val="18"/>
        </w:rPr>
        <w:t>: Conjunto de procesos organizados, relativos a la educación no formal y dirigidos a prolongar y a complementar la educación inicial mediante la generación de conocimientos, el desarrollo de habilidades y el cambio de actitudes, con el fin de incrementar la capacitación individual y colectiva para contribuir al cumplimiento de la misión corporativa, a mejor prestación de servicios, al eficaz desempeño del cargo y al desarrollo personal integral.</w:t>
      </w:r>
    </w:p>
    <w:p w14:paraId="43629C7F" w14:textId="77777777" w:rsidR="001E44D6" w:rsidRPr="00376D52" w:rsidRDefault="001E44D6">
      <w:pPr>
        <w:numPr>
          <w:ilvl w:val="0"/>
          <w:numId w:val="8"/>
        </w:numPr>
        <w:ind w:left="284" w:hanging="284"/>
        <w:jc w:val="both"/>
        <w:rPr>
          <w:rFonts w:ascii="Arial" w:hAnsi="Arial" w:cs="Arial"/>
          <w:sz w:val="18"/>
          <w:szCs w:val="18"/>
        </w:rPr>
      </w:pPr>
      <w:r w:rsidRPr="00376D52">
        <w:rPr>
          <w:rFonts w:ascii="Arial" w:hAnsi="Arial" w:cs="Arial"/>
          <w:b/>
          <w:sz w:val="18"/>
          <w:szCs w:val="18"/>
        </w:rPr>
        <w:t xml:space="preserve">Contratación: </w:t>
      </w:r>
      <w:r w:rsidRPr="00376D52">
        <w:rPr>
          <w:rFonts w:ascii="Arial" w:hAnsi="Arial" w:cs="Arial"/>
          <w:sz w:val="18"/>
          <w:szCs w:val="18"/>
        </w:rPr>
        <w:t>Es formalizar de acuerdo con la Ley, la futura relación de trabajo de la persona a vincular, para garantizar los intereses, derechos, tanto del empleado como de la entidad.</w:t>
      </w:r>
    </w:p>
    <w:p w14:paraId="391A7F71" w14:textId="77777777" w:rsidR="001E44D6" w:rsidRPr="00376D52" w:rsidRDefault="001E44D6">
      <w:pPr>
        <w:pStyle w:val="Encabezado"/>
        <w:numPr>
          <w:ilvl w:val="0"/>
          <w:numId w:val="8"/>
        </w:numPr>
        <w:tabs>
          <w:tab w:val="clear" w:pos="4252"/>
          <w:tab w:val="clear" w:pos="8504"/>
        </w:tabs>
        <w:ind w:left="284" w:hanging="284"/>
        <w:jc w:val="both"/>
        <w:rPr>
          <w:rFonts w:ascii="Arial" w:hAnsi="Arial" w:cs="Arial"/>
          <w:sz w:val="18"/>
        </w:rPr>
      </w:pPr>
      <w:r w:rsidRPr="00376D52">
        <w:rPr>
          <w:rFonts w:ascii="Arial" w:hAnsi="Arial" w:cs="Arial"/>
          <w:b/>
          <w:bCs/>
          <w:sz w:val="18"/>
        </w:rPr>
        <w:t>Contrato Laboral:</w:t>
      </w:r>
      <w:r w:rsidRPr="00376D52">
        <w:rPr>
          <w:rFonts w:ascii="Arial" w:hAnsi="Arial" w:cs="Arial"/>
          <w:sz w:val="18"/>
        </w:rPr>
        <w:t xml:space="preserve"> Acuerdo, generalmente escrito, por el que dos o más partes se comprometen recíprocamente a respetar y cumplir una serie de condiciones.</w:t>
      </w:r>
    </w:p>
    <w:p w14:paraId="4897DA95" w14:textId="77777777" w:rsidR="002D20AA" w:rsidRPr="00376D52" w:rsidRDefault="002D20AA">
      <w:pPr>
        <w:pStyle w:val="Encabezado"/>
        <w:numPr>
          <w:ilvl w:val="0"/>
          <w:numId w:val="8"/>
        </w:numPr>
        <w:tabs>
          <w:tab w:val="clear" w:pos="4252"/>
          <w:tab w:val="clear" w:pos="8504"/>
        </w:tabs>
        <w:ind w:left="284" w:hanging="284"/>
        <w:jc w:val="both"/>
        <w:rPr>
          <w:rFonts w:ascii="Arial" w:hAnsi="Arial" w:cs="Arial"/>
          <w:b/>
          <w:bCs/>
          <w:sz w:val="18"/>
        </w:rPr>
      </w:pPr>
      <w:r w:rsidRPr="00376D52">
        <w:rPr>
          <w:rFonts w:ascii="Arial" w:hAnsi="Arial" w:cs="Arial"/>
          <w:b/>
          <w:bCs/>
          <w:sz w:val="18"/>
        </w:rPr>
        <w:t xml:space="preserve">Contrato por obra o labor: </w:t>
      </w:r>
      <w:r w:rsidR="00F320A3" w:rsidRPr="00376D52">
        <w:rPr>
          <w:rFonts w:ascii="Arial" w:hAnsi="Arial" w:cs="Arial"/>
          <w:sz w:val="18"/>
        </w:rPr>
        <w:t>contrato en el cual su duración se encuentra ligada a la duración de una labor u obra determinada, sin contar con una fecha de terminación definida.</w:t>
      </w:r>
    </w:p>
    <w:p w14:paraId="04A95961" w14:textId="77777777" w:rsidR="001E44D6" w:rsidRPr="00376D52" w:rsidRDefault="001E44D6">
      <w:pPr>
        <w:pStyle w:val="Encabezado"/>
        <w:numPr>
          <w:ilvl w:val="0"/>
          <w:numId w:val="8"/>
        </w:numPr>
        <w:tabs>
          <w:tab w:val="clear" w:pos="4252"/>
          <w:tab w:val="clear" w:pos="8504"/>
        </w:tabs>
        <w:ind w:left="284" w:hanging="284"/>
        <w:jc w:val="both"/>
        <w:rPr>
          <w:rFonts w:ascii="Arial" w:hAnsi="Arial" w:cs="Arial"/>
          <w:sz w:val="18"/>
        </w:rPr>
      </w:pPr>
      <w:r w:rsidRPr="00376D52">
        <w:rPr>
          <w:rFonts w:ascii="Arial" w:hAnsi="Arial" w:cs="Arial"/>
          <w:b/>
          <w:sz w:val="18"/>
        </w:rPr>
        <w:t>Especificaciones del cargo</w:t>
      </w:r>
      <w:r w:rsidRPr="00376D52">
        <w:rPr>
          <w:rFonts w:ascii="Arial" w:hAnsi="Arial" w:cs="Arial"/>
          <w:sz w:val="18"/>
        </w:rPr>
        <w:t>: El nivel mínimo de educación y experiencia, habilidades y destrezas exigido al ocupante del cargo para el desempeño satisfactorio de sus funciones y responsabilidades, se denominan especificaciones del cargo.</w:t>
      </w:r>
    </w:p>
    <w:p w14:paraId="6FD68A25" w14:textId="77777777" w:rsidR="001E44D6" w:rsidRPr="00431394" w:rsidRDefault="001E44D6">
      <w:pPr>
        <w:pStyle w:val="Encabezado"/>
        <w:numPr>
          <w:ilvl w:val="0"/>
          <w:numId w:val="8"/>
        </w:numPr>
        <w:tabs>
          <w:tab w:val="clear" w:pos="4252"/>
          <w:tab w:val="clear" w:pos="8504"/>
        </w:tabs>
        <w:ind w:left="284" w:hanging="284"/>
        <w:jc w:val="both"/>
        <w:rPr>
          <w:rFonts w:ascii="Arial" w:hAnsi="Arial" w:cs="Arial"/>
          <w:sz w:val="18"/>
        </w:rPr>
      </w:pPr>
      <w:r w:rsidRPr="00376D52">
        <w:rPr>
          <w:rFonts w:ascii="Arial" w:hAnsi="Arial" w:cs="Arial"/>
          <w:b/>
          <w:sz w:val="18"/>
        </w:rPr>
        <w:t>Entrenamiento</w:t>
      </w:r>
      <w:r w:rsidRPr="00376D52">
        <w:rPr>
          <w:rFonts w:ascii="Arial" w:hAnsi="Arial" w:cs="Arial"/>
          <w:sz w:val="18"/>
        </w:rPr>
        <w:t>: Se refiere a la adquisición de conocimiento, habilidades, capacidades técnicas como resultado de la enseñanza teórico-práctica, con el fin de fomentar las competencias técnicas de cada persona.</w:t>
      </w:r>
    </w:p>
    <w:p w14:paraId="147E9838" w14:textId="77777777" w:rsidR="003229D3" w:rsidRPr="00376D52" w:rsidRDefault="003229D3">
      <w:pPr>
        <w:pStyle w:val="Encabezado"/>
        <w:numPr>
          <w:ilvl w:val="0"/>
          <w:numId w:val="8"/>
        </w:numPr>
        <w:tabs>
          <w:tab w:val="clear" w:pos="4252"/>
          <w:tab w:val="clear" w:pos="8504"/>
        </w:tabs>
        <w:ind w:left="284" w:hanging="284"/>
        <w:jc w:val="both"/>
        <w:rPr>
          <w:rFonts w:ascii="Arial" w:hAnsi="Arial" w:cs="Arial"/>
          <w:sz w:val="18"/>
        </w:rPr>
      </w:pPr>
      <w:r w:rsidRPr="00376D52">
        <w:rPr>
          <w:rFonts w:ascii="Arial" w:hAnsi="Arial" w:cs="Arial"/>
          <w:b/>
          <w:bCs/>
          <w:sz w:val="18"/>
        </w:rPr>
        <w:t xml:space="preserve">Evaluación de desempeño: </w:t>
      </w:r>
      <w:r w:rsidRPr="00376D52">
        <w:rPr>
          <w:rFonts w:ascii="Arial" w:hAnsi="Arial" w:cs="Arial"/>
          <w:sz w:val="18"/>
        </w:rPr>
        <w:t>Es la evaluación de competencias; el método para evaluar el nivel de desarrollo de las conductas y competencias del trabajador, es decir los conocimientos, destrezas u otras características para ejecutar efectivamente las actividades asignadas, de acuerdo con el perfil del cargo.</w:t>
      </w:r>
    </w:p>
    <w:p w14:paraId="57A249AD" w14:textId="77777777" w:rsidR="001E44D6" w:rsidRPr="00376D52" w:rsidRDefault="001E44D6">
      <w:pPr>
        <w:numPr>
          <w:ilvl w:val="0"/>
          <w:numId w:val="8"/>
        </w:numPr>
        <w:ind w:left="284" w:hanging="284"/>
        <w:jc w:val="both"/>
        <w:rPr>
          <w:rFonts w:ascii="Arial" w:hAnsi="Arial" w:cs="Arial"/>
          <w:sz w:val="18"/>
          <w:szCs w:val="18"/>
        </w:rPr>
      </w:pPr>
      <w:r w:rsidRPr="00376D52">
        <w:rPr>
          <w:rFonts w:ascii="Arial" w:hAnsi="Arial" w:cs="Arial"/>
          <w:b/>
          <w:sz w:val="18"/>
        </w:rPr>
        <w:t>Inducción</w:t>
      </w:r>
      <w:r w:rsidRPr="00376D52">
        <w:rPr>
          <w:rFonts w:ascii="Arial" w:hAnsi="Arial" w:cs="Arial"/>
          <w:sz w:val="18"/>
        </w:rPr>
        <w:t xml:space="preserve">: </w:t>
      </w:r>
      <w:r w:rsidRPr="00376D52">
        <w:rPr>
          <w:rFonts w:ascii="Arial" w:hAnsi="Arial" w:cs="Arial"/>
          <w:sz w:val="18"/>
          <w:szCs w:val="18"/>
        </w:rPr>
        <w:t xml:space="preserve">Lineamientos para familiarizar al nuevo empleado con el CDT, darle a conocer la Estructura organizacional, los principios, valores, la misión, objetivos, funciones y responsabilidades del cargo, estructuración de las áreas, sistema de seguridad y salud en el trabajo, programa de beneficios para el personal y políticas de la Corporación. </w:t>
      </w:r>
    </w:p>
    <w:p w14:paraId="07F14792" w14:textId="77777777" w:rsidR="008834BD" w:rsidRPr="00376D52" w:rsidRDefault="008834BD">
      <w:pPr>
        <w:numPr>
          <w:ilvl w:val="0"/>
          <w:numId w:val="8"/>
        </w:numPr>
        <w:ind w:left="284" w:hanging="284"/>
        <w:jc w:val="both"/>
        <w:rPr>
          <w:rFonts w:ascii="Arial" w:hAnsi="Arial" w:cs="Arial"/>
          <w:bCs/>
          <w:sz w:val="18"/>
          <w:szCs w:val="20"/>
          <w:lang w:val="es-ES"/>
        </w:rPr>
      </w:pPr>
      <w:r w:rsidRPr="00376D52">
        <w:rPr>
          <w:rFonts w:ascii="Arial" w:hAnsi="Arial" w:cs="Arial"/>
          <w:b/>
          <w:sz w:val="18"/>
          <w:szCs w:val="20"/>
          <w:lang w:val="es-ES"/>
        </w:rPr>
        <w:t xml:space="preserve">Reclutamiento: </w:t>
      </w:r>
      <w:r w:rsidRPr="00376D52">
        <w:rPr>
          <w:rFonts w:ascii="Arial" w:hAnsi="Arial" w:cs="Arial"/>
          <w:bCs/>
          <w:sz w:val="18"/>
          <w:szCs w:val="20"/>
          <w:lang w:val="es-ES"/>
        </w:rPr>
        <w:t>Proceso en el cual se hace una recolección de hojas de vida previo a la selección donde se preselecciona a los posibles candidatos de acuerdo con el requerimiento de personal y a las necesidades a cubrir según la descripción y el perfil del cargo. Se debe especificar la causa de la solicitud, el tipo de contrato, tiempo de duración del mismo y la cuantía de remuneración.</w:t>
      </w:r>
    </w:p>
    <w:p w14:paraId="4E5357B9" w14:textId="77777777" w:rsidR="001E44D6" w:rsidRPr="00376D52" w:rsidRDefault="001E44D6">
      <w:pPr>
        <w:pStyle w:val="Encabezado"/>
        <w:numPr>
          <w:ilvl w:val="0"/>
          <w:numId w:val="8"/>
        </w:numPr>
        <w:tabs>
          <w:tab w:val="clear" w:pos="4252"/>
          <w:tab w:val="clear" w:pos="8504"/>
        </w:tabs>
        <w:ind w:left="284" w:hanging="284"/>
        <w:jc w:val="both"/>
        <w:rPr>
          <w:rFonts w:ascii="Arial" w:hAnsi="Arial" w:cs="Arial"/>
          <w:b/>
          <w:bCs/>
          <w:sz w:val="18"/>
        </w:rPr>
      </w:pPr>
      <w:r w:rsidRPr="00376D52">
        <w:rPr>
          <w:rFonts w:ascii="Arial" w:hAnsi="Arial" w:cs="Arial"/>
          <w:b/>
          <w:bCs/>
          <w:sz w:val="18"/>
        </w:rPr>
        <w:t xml:space="preserve">Reinducción: </w:t>
      </w:r>
      <w:r w:rsidR="003229D3" w:rsidRPr="00376D52">
        <w:rPr>
          <w:rFonts w:ascii="Arial" w:hAnsi="Arial" w:cs="Arial"/>
          <w:sz w:val="18"/>
        </w:rPr>
        <w:t>Dirigida a reorientar la integración del trabajador a la cultura organizacional en virtud de os cambios producidos en cualquiera de los temas que ameriten, fortaleciendo su sentido de pertenencia e identidad frente a la actualización con temas relacionados con seguridad y salud en el trabajo.</w:t>
      </w:r>
    </w:p>
    <w:p w14:paraId="6E592A13" w14:textId="77777777" w:rsidR="008834BD" w:rsidRPr="00376D52" w:rsidRDefault="008834BD">
      <w:pPr>
        <w:numPr>
          <w:ilvl w:val="0"/>
          <w:numId w:val="8"/>
        </w:numPr>
        <w:ind w:left="284" w:hanging="284"/>
        <w:jc w:val="both"/>
        <w:rPr>
          <w:rFonts w:ascii="Arial" w:hAnsi="Arial" w:cs="Arial"/>
          <w:sz w:val="18"/>
          <w:szCs w:val="18"/>
        </w:rPr>
      </w:pPr>
      <w:r w:rsidRPr="00376D52">
        <w:rPr>
          <w:rFonts w:ascii="Arial" w:hAnsi="Arial" w:cs="Arial"/>
          <w:b/>
          <w:sz w:val="18"/>
          <w:szCs w:val="18"/>
        </w:rPr>
        <w:t xml:space="preserve">Selección: </w:t>
      </w:r>
      <w:r w:rsidRPr="00376D52">
        <w:rPr>
          <w:rFonts w:ascii="Arial" w:hAnsi="Arial" w:cs="Arial"/>
          <w:sz w:val="18"/>
          <w:szCs w:val="18"/>
        </w:rPr>
        <w:t xml:space="preserve">Proceso mediante el cual se tiene una lista de candidatos preseleccionados de la cual se selecciona la persona que cumpla con todos los requisitos exigidos a través de entrevistas individuales y/o grupales psicotécnicas y/o técnicas dependiendo el cargo a desempeñar de manera competente. </w:t>
      </w:r>
    </w:p>
    <w:p w14:paraId="6DAFFAE2" w14:textId="77777777" w:rsidR="008834BD" w:rsidRPr="00376D52" w:rsidRDefault="008834BD">
      <w:pPr>
        <w:pStyle w:val="Encabezado"/>
        <w:numPr>
          <w:ilvl w:val="0"/>
          <w:numId w:val="8"/>
        </w:numPr>
        <w:tabs>
          <w:tab w:val="clear" w:pos="4252"/>
          <w:tab w:val="clear" w:pos="8504"/>
        </w:tabs>
        <w:ind w:left="284" w:hanging="284"/>
        <w:jc w:val="both"/>
        <w:rPr>
          <w:rFonts w:ascii="Arial" w:hAnsi="Arial" w:cs="Arial"/>
          <w:sz w:val="18"/>
        </w:rPr>
      </w:pPr>
      <w:r w:rsidRPr="00376D52">
        <w:rPr>
          <w:rFonts w:ascii="Arial" w:hAnsi="Arial" w:cs="Arial"/>
          <w:b/>
          <w:bCs/>
          <w:sz w:val="18"/>
        </w:rPr>
        <w:t>SG-SST:</w:t>
      </w:r>
      <w:r w:rsidRPr="00376D52">
        <w:rPr>
          <w:rFonts w:ascii="Arial" w:hAnsi="Arial" w:cs="Arial"/>
          <w:sz w:val="18"/>
        </w:rPr>
        <w:t xml:space="preserve"> Sistema de Gestión de Seguridad y </w:t>
      </w:r>
      <w:r w:rsidR="00901F0A" w:rsidRPr="00376D52">
        <w:rPr>
          <w:rFonts w:ascii="Arial" w:hAnsi="Arial" w:cs="Arial"/>
          <w:sz w:val="18"/>
        </w:rPr>
        <w:t>Salud en el Trabajo.</w:t>
      </w:r>
    </w:p>
    <w:p w14:paraId="1338A42B" w14:textId="77777777" w:rsidR="003229D3" w:rsidRDefault="003229D3">
      <w:pPr>
        <w:pStyle w:val="Encabezado"/>
        <w:numPr>
          <w:ilvl w:val="0"/>
          <w:numId w:val="8"/>
        </w:numPr>
        <w:tabs>
          <w:tab w:val="clear" w:pos="4252"/>
          <w:tab w:val="clear" w:pos="8504"/>
        </w:tabs>
        <w:ind w:left="284" w:hanging="284"/>
        <w:jc w:val="both"/>
        <w:rPr>
          <w:rFonts w:ascii="Arial" w:hAnsi="Arial" w:cs="Arial"/>
          <w:sz w:val="18"/>
        </w:rPr>
      </w:pPr>
      <w:r w:rsidRPr="00376D52">
        <w:rPr>
          <w:rFonts w:ascii="Arial" w:hAnsi="Arial" w:cs="Arial"/>
          <w:b/>
          <w:bCs/>
          <w:sz w:val="18"/>
        </w:rPr>
        <w:t>Vacante:</w:t>
      </w:r>
      <w:r w:rsidRPr="00376D52">
        <w:rPr>
          <w:rFonts w:ascii="Arial" w:hAnsi="Arial" w:cs="Arial"/>
          <w:sz w:val="18"/>
        </w:rPr>
        <w:t xml:space="preserve"> Cargo que está disponible y que puede generarse por creación, renuncia o requerimiento temporal.</w:t>
      </w:r>
    </w:p>
    <w:p w14:paraId="09915C97" w14:textId="5EA9E653" w:rsidR="007112DB" w:rsidRPr="00376D52" w:rsidRDefault="007112DB">
      <w:pPr>
        <w:pStyle w:val="Encabezado"/>
        <w:numPr>
          <w:ilvl w:val="0"/>
          <w:numId w:val="8"/>
        </w:numPr>
        <w:tabs>
          <w:tab w:val="clear" w:pos="4252"/>
          <w:tab w:val="clear" w:pos="8504"/>
        </w:tabs>
        <w:ind w:left="284" w:hanging="284"/>
        <w:jc w:val="both"/>
        <w:rPr>
          <w:rFonts w:ascii="Arial" w:hAnsi="Arial" w:cs="Arial"/>
          <w:sz w:val="18"/>
        </w:rPr>
      </w:pPr>
      <w:r>
        <w:rPr>
          <w:rFonts w:ascii="Arial" w:hAnsi="Arial" w:cs="Arial"/>
          <w:b/>
          <w:bCs/>
          <w:color w:val="FF0000"/>
          <w:sz w:val="18"/>
        </w:rPr>
        <w:t>SGA: Sistema de Gestión Ambiental.</w:t>
      </w:r>
    </w:p>
    <w:p w14:paraId="72CFA6CD" w14:textId="77777777" w:rsidR="00CB65BD" w:rsidRDefault="00CB65BD" w:rsidP="00357AED">
      <w:pPr>
        <w:pStyle w:val="Encabezado"/>
        <w:tabs>
          <w:tab w:val="clear" w:pos="4252"/>
          <w:tab w:val="clear" w:pos="8504"/>
        </w:tabs>
        <w:jc w:val="both"/>
        <w:rPr>
          <w:rFonts w:ascii="Arial" w:hAnsi="Arial" w:cs="Arial"/>
          <w:sz w:val="18"/>
        </w:rPr>
      </w:pPr>
    </w:p>
    <w:p w14:paraId="233EF5BE" w14:textId="77777777" w:rsidR="00CB65BD" w:rsidRPr="00376D52" w:rsidRDefault="00CB65BD" w:rsidP="00357AED">
      <w:pPr>
        <w:pStyle w:val="Encabezado"/>
        <w:tabs>
          <w:tab w:val="clear" w:pos="4252"/>
          <w:tab w:val="clear" w:pos="8504"/>
        </w:tabs>
        <w:jc w:val="both"/>
        <w:rPr>
          <w:rFonts w:ascii="Arial" w:hAnsi="Arial" w:cs="Arial"/>
          <w:sz w:val="18"/>
        </w:rPr>
      </w:pPr>
    </w:p>
    <w:p w14:paraId="416649D3" w14:textId="77777777" w:rsidR="006D264B" w:rsidRPr="00376D52" w:rsidRDefault="006D264B" w:rsidP="00A070FC">
      <w:pPr>
        <w:pStyle w:val="Ttulo2"/>
        <w:jc w:val="both"/>
        <w:rPr>
          <w:rFonts w:ascii="Arial" w:hAnsi="Arial" w:cs="Arial"/>
          <w:b/>
          <w:bCs/>
          <w:sz w:val="18"/>
          <w:lang w:val="es-CO"/>
        </w:rPr>
      </w:pPr>
      <w:bookmarkStart w:id="106" w:name="_Toc117092093"/>
      <w:bookmarkStart w:id="107" w:name="_Toc117110099"/>
      <w:bookmarkStart w:id="108" w:name="_Toc117110169"/>
      <w:bookmarkStart w:id="109" w:name="_Toc133241835"/>
      <w:bookmarkStart w:id="110" w:name="_Toc179450319"/>
      <w:r w:rsidRPr="00376D52">
        <w:rPr>
          <w:rFonts w:ascii="Arial" w:hAnsi="Arial" w:cs="Arial"/>
          <w:b/>
          <w:bCs/>
          <w:sz w:val="18"/>
          <w:lang w:val="es-CO"/>
        </w:rPr>
        <w:t xml:space="preserve">31.4. </w:t>
      </w:r>
      <w:r w:rsidR="00B90893" w:rsidRPr="00376D52">
        <w:rPr>
          <w:rFonts w:ascii="Arial" w:hAnsi="Arial" w:cs="Arial"/>
          <w:b/>
          <w:bCs/>
          <w:sz w:val="18"/>
          <w:lang w:val="es-CO"/>
        </w:rPr>
        <w:t>CONDICIONES GENERALES</w:t>
      </w:r>
      <w:bookmarkEnd w:id="106"/>
      <w:bookmarkEnd w:id="107"/>
      <w:bookmarkEnd w:id="108"/>
      <w:bookmarkEnd w:id="109"/>
      <w:bookmarkEnd w:id="110"/>
      <w:r w:rsidR="00B90893" w:rsidRPr="00376D52">
        <w:rPr>
          <w:rFonts w:ascii="Arial" w:hAnsi="Arial" w:cs="Arial"/>
          <w:b/>
          <w:bCs/>
          <w:sz w:val="18"/>
          <w:lang w:val="es-CO"/>
        </w:rPr>
        <w:t xml:space="preserve"> </w:t>
      </w:r>
    </w:p>
    <w:p w14:paraId="0C2AE84A" w14:textId="77777777" w:rsidR="00B90893" w:rsidRPr="00376D52" w:rsidRDefault="00B90893" w:rsidP="00357AED">
      <w:pPr>
        <w:pStyle w:val="Encabezado"/>
        <w:tabs>
          <w:tab w:val="clear" w:pos="4252"/>
          <w:tab w:val="clear" w:pos="8504"/>
        </w:tabs>
        <w:jc w:val="both"/>
        <w:rPr>
          <w:rFonts w:ascii="Arial" w:hAnsi="Arial" w:cs="Arial"/>
          <w:b/>
          <w:bCs/>
          <w:sz w:val="18"/>
        </w:rPr>
      </w:pPr>
    </w:p>
    <w:p w14:paraId="651E210B" w14:textId="77777777" w:rsidR="001E44D6" w:rsidRPr="00376D52" w:rsidRDefault="003C3A4E">
      <w:pPr>
        <w:pStyle w:val="Encabezado"/>
        <w:numPr>
          <w:ilvl w:val="0"/>
          <w:numId w:val="7"/>
        </w:numPr>
        <w:tabs>
          <w:tab w:val="clear" w:pos="4252"/>
          <w:tab w:val="center" w:pos="709"/>
        </w:tabs>
        <w:jc w:val="both"/>
        <w:rPr>
          <w:rFonts w:ascii="Arial" w:hAnsi="Arial" w:cs="Arial"/>
          <w:sz w:val="18"/>
          <w:lang w:val="es-CO"/>
        </w:rPr>
      </w:pPr>
      <w:r w:rsidRPr="00376D52">
        <w:rPr>
          <w:rFonts w:ascii="Arial" w:hAnsi="Arial" w:cs="Arial"/>
          <w:sz w:val="18"/>
          <w:lang w:val="es-CO"/>
        </w:rPr>
        <w:t>El proceso de contratación exige asegurar que el personal tenga las respectivas afiliaciones a salud, pensión, riesgos laborales, fondo de cesantías y Caja de Compensación al momento de iniciar sus actividades dentro de la Corporación</w:t>
      </w:r>
      <w:r w:rsidR="001E44D6" w:rsidRPr="00376D52">
        <w:rPr>
          <w:rFonts w:ascii="Arial" w:hAnsi="Arial" w:cs="Arial"/>
          <w:sz w:val="18"/>
          <w:lang w:val="es-CO"/>
        </w:rPr>
        <w:t>.</w:t>
      </w:r>
    </w:p>
    <w:p w14:paraId="4FE68BBF" w14:textId="77777777" w:rsidR="001E44D6" w:rsidRPr="00376D52" w:rsidRDefault="001E44D6">
      <w:pPr>
        <w:pStyle w:val="Encabezado"/>
        <w:numPr>
          <w:ilvl w:val="0"/>
          <w:numId w:val="7"/>
        </w:numPr>
        <w:tabs>
          <w:tab w:val="clear" w:pos="4252"/>
          <w:tab w:val="center" w:pos="709"/>
        </w:tabs>
        <w:jc w:val="both"/>
        <w:rPr>
          <w:rFonts w:ascii="Arial" w:hAnsi="Arial" w:cs="Arial"/>
          <w:sz w:val="18"/>
          <w:lang w:val="es-CO"/>
        </w:rPr>
      </w:pPr>
      <w:r w:rsidRPr="00376D52">
        <w:rPr>
          <w:rFonts w:ascii="Arial" w:hAnsi="Arial" w:cs="Arial"/>
          <w:sz w:val="18"/>
          <w:lang w:val="es-CO"/>
        </w:rPr>
        <w:t>Cada año o según necesidad, el profesional de talento humano, efectuará la actualización de datos de los empleados con el fin de conocer sus cambios.</w:t>
      </w:r>
    </w:p>
    <w:p w14:paraId="5A8BF5AD" w14:textId="77777777" w:rsidR="001E44D6" w:rsidRPr="00376D52" w:rsidRDefault="001E44D6">
      <w:pPr>
        <w:pStyle w:val="Encabezado"/>
        <w:numPr>
          <w:ilvl w:val="0"/>
          <w:numId w:val="7"/>
        </w:numPr>
        <w:tabs>
          <w:tab w:val="clear" w:pos="4252"/>
          <w:tab w:val="center" w:pos="709"/>
        </w:tabs>
        <w:jc w:val="both"/>
        <w:rPr>
          <w:rFonts w:ascii="Arial" w:hAnsi="Arial" w:cs="Arial"/>
          <w:sz w:val="18"/>
          <w:lang w:val="es-CO"/>
        </w:rPr>
      </w:pPr>
      <w:r w:rsidRPr="00376D52">
        <w:rPr>
          <w:rFonts w:ascii="Arial" w:hAnsi="Arial" w:cs="Arial"/>
          <w:sz w:val="18"/>
          <w:lang w:val="es-CO"/>
        </w:rPr>
        <w:t>En el caso de presentarse un cargo vacante en la Corporación (de nivel directivo, líder, experto, profesional o no profesional) la Dirección Ejecutiva tendrá la autonomía para promover internamente el candidato, que cumpla con el perfil del cargo.</w:t>
      </w:r>
    </w:p>
    <w:p w14:paraId="465CDF24" w14:textId="77777777" w:rsidR="003C3A4E" w:rsidRPr="00376D52" w:rsidRDefault="003C3A4E" w:rsidP="003C3A4E">
      <w:pPr>
        <w:pStyle w:val="Encabezado"/>
        <w:jc w:val="both"/>
        <w:rPr>
          <w:rFonts w:ascii="Arial" w:hAnsi="Arial" w:cs="Arial"/>
          <w:sz w:val="18"/>
          <w:lang w:val="es-CO"/>
        </w:rPr>
      </w:pPr>
      <w:r w:rsidRPr="00376D52">
        <w:rPr>
          <w:rFonts w:ascii="Arial" w:hAnsi="Arial" w:cs="Arial"/>
          <w:sz w:val="18"/>
          <w:lang w:val="es-CO"/>
        </w:rPr>
        <w:tab/>
      </w:r>
    </w:p>
    <w:p w14:paraId="73E93421" w14:textId="77777777" w:rsidR="00357AED" w:rsidRPr="00376D52" w:rsidRDefault="00357AED" w:rsidP="006C7CFE">
      <w:pPr>
        <w:pStyle w:val="Encabezado"/>
        <w:tabs>
          <w:tab w:val="clear" w:pos="4252"/>
          <w:tab w:val="clear" w:pos="8504"/>
        </w:tabs>
        <w:jc w:val="both"/>
        <w:rPr>
          <w:rFonts w:ascii="Arial" w:hAnsi="Arial" w:cs="Arial"/>
          <w:sz w:val="18"/>
        </w:rPr>
      </w:pPr>
    </w:p>
    <w:p w14:paraId="5481BDD7" w14:textId="77777777" w:rsidR="0034675E" w:rsidRPr="00376D52" w:rsidRDefault="002A687B" w:rsidP="00A070FC">
      <w:pPr>
        <w:pStyle w:val="Ttulo1"/>
        <w:jc w:val="left"/>
        <w:rPr>
          <w:rFonts w:cs="Arial"/>
        </w:rPr>
      </w:pPr>
      <w:bookmarkStart w:id="111" w:name="_Toc3209057"/>
      <w:bookmarkStart w:id="112" w:name="_Toc117092094"/>
      <w:bookmarkStart w:id="113" w:name="_Toc117110100"/>
      <w:bookmarkStart w:id="114" w:name="_Toc117110170"/>
      <w:bookmarkStart w:id="115" w:name="_Toc133241836"/>
      <w:bookmarkStart w:id="116" w:name="_Toc179450320"/>
      <w:r w:rsidRPr="00376D52">
        <w:rPr>
          <w:rFonts w:cs="Arial"/>
        </w:rPr>
        <w:t>31.</w:t>
      </w:r>
      <w:r w:rsidR="006D264B" w:rsidRPr="00376D52">
        <w:rPr>
          <w:rFonts w:cs="Arial"/>
        </w:rPr>
        <w:t>5</w:t>
      </w:r>
      <w:r w:rsidRPr="00376D52">
        <w:rPr>
          <w:rFonts w:cs="Arial"/>
        </w:rPr>
        <w:t xml:space="preserve"> DOCUMENTACIÓN</w:t>
      </w:r>
      <w:r w:rsidR="008252C6" w:rsidRPr="00376D52">
        <w:rPr>
          <w:rFonts w:cs="Arial"/>
        </w:rPr>
        <w:t xml:space="preserve"> DEL PROCEDIMIENTO</w:t>
      </w:r>
      <w:bookmarkEnd w:id="111"/>
      <w:bookmarkEnd w:id="112"/>
      <w:bookmarkEnd w:id="113"/>
      <w:bookmarkEnd w:id="114"/>
      <w:bookmarkEnd w:id="115"/>
      <w:bookmarkEnd w:id="116"/>
    </w:p>
    <w:p w14:paraId="105CB1A8" w14:textId="77777777" w:rsidR="0034675E" w:rsidRPr="00376D52" w:rsidRDefault="0034675E" w:rsidP="0034675E">
      <w:pPr>
        <w:rPr>
          <w:rFonts w:ascii="Arial" w:hAnsi="Arial" w:cs="Arial"/>
        </w:rPr>
      </w:pPr>
    </w:p>
    <w:p w14:paraId="4F18379F" w14:textId="77777777" w:rsidR="00144C35" w:rsidRPr="00376D52" w:rsidRDefault="0034675E" w:rsidP="0034675E">
      <w:pPr>
        <w:pStyle w:val="Ttulo1"/>
        <w:jc w:val="left"/>
        <w:rPr>
          <w:rFonts w:cs="Arial"/>
        </w:rPr>
      </w:pPr>
      <w:bookmarkStart w:id="117" w:name="_Toc117089094"/>
      <w:bookmarkStart w:id="118" w:name="_Toc117091611"/>
      <w:bookmarkStart w:id="119" w:name="_Toc117092095"/>
      <w:bookmarkStart w:id="120" w:name="_Toc117110101"/>
      <w:bookmarkStart w:id="121" w:name="_Toc117110171"/>
      <w:bookmarkStart w:id="122" w:name="_Toc133241837"/>
      <w:bookmarkStart w:id="123" w:name="_Toc179450321"/>
      <w:r w:rsidRPr="00376D52">
        <w:rPr>
          <w:rFonts w:cs="Arial"/>
        </w:rPr>
        <w:t>31.5.1 Reclutamiento</w:t>
      </w:r>
      <w:r w:rsidR="00D07DC7" w:rsidRPr="00376D52">
        <w:rPr>
          <w:rFonts w:cs="Arial"/>
        </w:rPr>
        <w:t xml:space="preserve"> y</w:t>
      </w:r>
      <w:r w:rsidRPr="00376D52">
        <w:rPr>
          <w:rFonts w:cs="Arial"/>
        </w:rPr>
        <w:t xml:space="preserve"> selección</w:t>
      </w:r>
      <w:r w:rsidR="00D07DC7" w:rsidRPr="00376D52">
        <w:rPr>
          <w:rFonts w:cs="Arial"/>
        </w:rPr>
        <w:t xml:space="preserve"> </w:t>
      </w:r>
      <w:r w:rsidRPr="00376D52">
        <w:rPr>
          <w:rFonts w:cs="Arial"/>
        </w:rPr>
        <w:t>del personal</w:t>
      </w:r>
      <w:bookmarkEnd w:id="117"/>
      <w:bookmarkEnd w:id="118"/>
      <w:bookmarkEnd w:id="119"/>
      <w:bookmarkEnd w:id="120"/>
      <w:bookmarkEnd w:id="121"/>
      <w:bookmarkEnd w:id="122"/>
      <w:bookmarkEnd w:id="123"/>
    </w:p>
    <w:p w14:paraId="6F1AB470" w14:textId="77777777" w:rsidR="0034675E" w:rsidRPr="00376D52" w:rsidRDefault="0034675E" w:rsidP="0034675E">
      <w:pPr>
        <w:rPr>
          <w:rFonts w:ascii="Arial" w:hAnsi="Arial" w:cs="Arial"/>
        </w:rPr>
      </w:pPr>
    </w:p>
    <w:p w14:paraId="6E89192E" w14:textId="77777777" w:rsidR="0034675E" w:rsidRPr="00376D52" w:rsidRDefault="0034675E" w:rsidP="0034675E">
      <w:pPr>
        <w:pStyle w:val="Ttulo1"/>
        <w:jc w:val="left"/>
        <w:rPr>
          <w:rFonts w:cs="Arial"/>
          <w:caps w:val="0"/>
        </w:rPr>
      </w:pPr>
      <w:bookmarkStart w:id="124" w:name="_Toc117091612"/>
      <w:bookmarkStart w:id="125" w:name="_Toc117092096"/>
      <w:bookmarkStart w:id="126" w:name="_Toc117110102"/>
      <w:bookmarkStart w:id="127" w:name="_Toc117110172"/>
      <w:bookmarkStart w:id="128" w:name="_Toc133241838"/>
      <w:bookmarkStart w:id="129" w:name="_Toc179450322"/>
      <w:r w:rsidRPr="00376D52">
        <w:rPr>
          <w:rFonts w:cs="Arial"/>
        </w:rPr>
        <w:t xml:space="preserve">31.5.1.1. </w:t>
      </w:r>
      <w:r w:rsidRPr="00376D52">
        <w:rPr>
          <w:rFonts w:cs="Arial"/>
          <w:caps w:val="0"/>
        </w:rPr>
        <w:t>Reclutamiento</w:t>
      </w:r>
      <w:bookmarkEnd w:id="124"/>
      <w:bookmarkEnd w:id="125"/>
      <w:bookmarkEnd w:id="126"/>
      <w:bookmarkEnd w:id="127"/>
      <w:bookmarkEnd w:id="128"/>
      <w:bookmarkEnd w:id="129"/>
    </w:p>
    <w:p w14:paraId="1C97FA84" w14:textId="77777777" w:rsidR="0034675E" w:rsidRPr="00376D52" w:rsidRDefault="0034675E" w:rsidP="0034675E">
      <w:pPr>
        <w:jc w:val="both"/>
        <w:rPr>
          <w:rFonts w:ascii="Arial" w:hAnsi="Arial" w:cs="Arial"/>
          <w:sz w:val="18"/>
        </w:rPr>
      </w:pPr>
      <w:r w:rsidRPr="00376D52">
        <w:rPr>
          <w:rFonts w:ascii="Arial" w:hAnsi="Arial" w:cs="Arial"/>
          <w:sz w:val="18"/>
        </w:rPr>
        <w:t xml:space="preserve">Una vez se identifique la necesidad de </w:t>
      </w:r>
      <w:r w:rsidR="00EF0B3A" w:rsidRPr="00376D52">
        <w:rPr>
          <w:rFonts w:ascii="Arial" w:hAnsi="Arial" w:cs="Arial"/>
          <w:sz w:val="18"/>
        </w:rPr>
        <w:t>r</w:t>
      </w:r>
      <w:r w:rsidRPr="00376D52">
        <w:rPr>
          <w:rFonts w:ascii="Arial" w:hAnsi="Arial" w:cs="Arial"/>
          <w:sz w:val="18"/>
        </w:rPr>
        <w:t xml:space="preserve">ecurso </w:t>
      </w:r>
      <w:r w:rsidR="00EF0B3A" w:rsidRPr="00376D52">
        <w:rPr>
          <w:rFonts w:ascii="Arial" w:hAnsi="Arial" w:cs="Arial"/>
          <w:sz w:val="18"/>
        </w:rPr>
        <w:t>h</w:t>
      </w:r>
      <w:r w:rsidRPr="00376D52">
        <w:rPr>
          <w:rFonts w:ascii="Arial" w:hAnsi="Arial" w:cs="Arial"/>
          <w:sz w:val="18"/>
        </w:rPr>
        <w:t xml:space="preserve">umano en un área determinada, se debe evaluar si dicha necesidad puede ser cubierta mediante promoción </w:t>
      </w:r>
      <w:r w:rsidR="00EF0B3A" w:rsidRPr="00376D52">
        <w:rPr>
          <w:rFonts w:ascii="Arial" w:hAnsi="Arial" w:cs="Arial"/>
          <w:sz w:val="18"/>
        </w:rPr>
        <w:t>con</w:t>
      </w:r>
      <w:r w:rsidRPr="00376D52">
        <w:rPr>
          <w:rFonts w:ascii="Arial" w:hAnsi="Arial" w:cs="Arial"/>
          <w:sz w:val="18"/>
        </w:rPr>
        <w:t xml:space="preserve"> personal interno, el cual continuará la fase de formación y entrenamiento según se requiera en la nueva área.</w:t>
      </w:r>
    </w:p>
    <w:p w14:paraId="0D7256B9" w14:textId="77777777" w:rsidR="0034675E" w:rsidRPr="00376D52" w:rsidRDefault="0034675E" w:rsidP="0034675E">
      <w:pPr>
        <w:jc w:val="both"/>
        <w:rPr>
          <w:rFonts w:ascii="Arial" w:hAnsi="Arial" w:cs="Arial"/>
          <w:sz w:val="18"/>
        </w:rPr>
      </w:pPr>
    </w:p>
    <w:p w14:paraId="7675B698" w14:textId="77777777" w:rsidR="0034675E" w:rsidRPr="00376D52" w:rsidRDefault="0034675E" w:rsidP="0034675E">
      <w:pPr>
        <w:jc w:val="both"/>
        <w:rPr>
          <w:rFonts w:ascii="Arial" w:hAnsi="Arial" w:cs="Arial"/>
          <w:sz w:val="18"/>
        </w:rPr>
      </w:pPr>
      <w:r w:rsidRPr="00376D52">
        <w:rPr>
          <w:rFonts w:ascii="Arial" w:hAnsi="Arial" w:cs="Arial"/>
          <w:sz w:val="18"/>
        </w:rPr>
        <w:t xml:space="preserve">En caso de no encontrarse un profesional al interior de la Corporación que cumpla con los requisitos, se opta por presentar a la Dirección una solicitud de personal, mediante el formato de requisición de personal en la cual se describen las especificaciones del cargo y el perfil requerido. </w:t>
      </w:r>
      <w:r w:rsidR="00EF0B3A" w:rsidRPr="00376D52">
        <w:rPr>
          <w:rFonts w:ascii="Arial" w:hAnsi="Arial" w:cs="Arial"/>
          <w:sz w:val="18"/>
        </w:rPr>
        <w:t xml:space="preserve">Para </w:t>
      </w:r>
      <w:r w:rsidRPr="00376D52">
        <w:rPr>
          <w:rFonts w:ascii="Arial" w:hAnsi="Arial" w:cs="Arial"/>
          <w:sz w:val="18"/>
        </w:rPr>
        <w:t>el caso de los estudiantes se describe el proyecto al cual va a estar vinculado.</w:t>
      </w:r>
    </w:p>
    <w:p w14:paraId="1CEAD8B0" w14:textId="77777777" w:rsidR="0034675E" w:rsidRPr="00376D52" w:rsidRDefault="0034675E" w:rsidP="0034675E">
      <w:pPr>
        <w:jc w:val="both"/>
        <w:rPr>
          <w:rFonts w:ascii="Arial" w:hAnsi="Arial" w:cs="Arial"/>
          <w:sz w:val="18"/>
        </w:rPr>
      </w:pPr>
    </w:p>
    <w:p w14:paraId="788787F7" w14:textId="184F96BC" w:rsidR="0034675E" w:rsidRPr="00376D52" w:rsidRDefault="0034675E" w:rsidP="0034675E">
      <w:pPr>
        <w:shd w:val="clear" w:color="auto" w:fill="FFFFFF"/>
        <w:jc w:val="both"/>
        <w:rPr>
          <w:rFonts w:ascii="Arial" w:hAnsi="Arial" w:cs="Arial"/>
          <w:sz w:val="18"/>
        </w:rPr>
      </w:pPr>
      <w:r w:rsidRPr="00376D52">
        <w:rPr>
          <w:rFonts w:ascii="Arial" w:hAnsi="Arial" w:cs="Arial"/>
          <w:sz w:val="18"/>
        </w:rPr>
        <w:t xml:space="preserve">La dirección ejecutiva aprueba el requerimiento de personal, y una vez autorizado, el Profesional de Talento Humano inicia la búsqueda a través de las diferentes opciones o fuentes de reclutamiento de hojas de vida; en cumplimiento de la Ley 1636 del 18 de </w:t>
      </w:r>
      <w:r w:rsidR="005A7B80" w:rsidRPr="00376D52">
        <w:rPr>
          <w:rFonts w:ascii="Arial" w:hAnsi="Arial" w:cs="Arial"/>
          <w:sz w:val="18"/>
        </w:rPr>
        <w:t>junio</w:t>
      </w:r>
      <w:r w:rsidRPr="00376D52">
        <w:rPr>
          <w:rFonts w:ascii="Arial" w:hAnsi="Arial" w:cs="Arial"/>
          <w:sz w:val="18"/>
        </w:rPr>
        <w:t xml:space="preserve"> de 2013 artículo 35 se debe incluir dentro del proceso la publicación de la vacante a través de la Agencia pública de empleo</w:t>
      </w:r>
      <w:r w:rsidR="00EF0B3A" w:rsidRPr="00376D52">
        <w:rPr>
          <w:rFonts w:ascii="Arial" w:hAnsi="Arial" w:cs="Arial"/>
          <w:sz w:val="18"/>
        </w:rPr>
        <w:t xml:space="preserve"> y Servicio de empleo SENA</w:t>
      </w:r>
      <w:r w:rsidRPr="00376D52">
        <w:rPr>
          <w:rFonts w:ascii="Arial" w:hAnsi="Arial" w:cs="Arial"/>
          <w:sz w:val="18"/>
        </w:rPr>
        <w:t>. Por otra parte, se realiza contacto con las bolsas de empleo de universidades</w:t>
      </w:r>
      <w:r w:rsidR="00EF0B3A" w:rsidRPr="00376D52">
        <w:rPr>
          <w:rFonts w:ascii="Arial" w:hAnsi="Arial" w:cs="Arial"/>
          <w:sz w:val="18"/>
        </w:rPr>
        <w:t xml:space="preserve">; </w:t>
      </w:r>
      <w:r w:rsidRPr="00376D52">
        <w:rPr>
          <w:rFonts w:ascii="Arial" w:hAnsi="Arial" w:cs="Arial"/>
          <w:sz w:val="18"/>
        </w:rPr>
        <w:t xml:space="preserve">se revisan las hojas de vida recibidas o </w:t>
      </w:r>
      <w:r w:rsidRPr="00B15976">
        <w:rPr>
          <w:rFonts w:ascii="Arial" w:hAnsi="Arial" w:cs="Arial"/>
          <w:sz w:val="18"/>
        </w:rPr>
        <w:t>archivadas</w:t>
      </w:r>
      <w:r w:rsidRPr="00376D52">
        <w:rPr>
          <w:rFonts w:ascii="Arial" w:hAnsi="Arial" w:cs="Arial"/>
          <w:sz w:val="18"/>
        </w:rPr>
        <w:t>, contactos con referidos</w:t>
      </w:r>
      <w:r w:rsidR="00EF0B3A" w:rsidRPr="00376D52">
        <w:rPr>
          <w:rFonts w:ascii="Arial" w:hAnsi="Arial" w:cs="Arial"/>
          <w:sz w:val="18"/>
        </w:rPr>
        <w:t xml:space="preserve"> y se realiza </w:t>
      </w:r>
      <w:r w:rsidRPr="00376D52">
        <w:rPr>
          <w:rFonts w:ascii="Arial" w:hAnsi="Arial" w:cs="Arial"/>
          <w:sz w:val="18"/>
        </w:rPr>
        <w:t xml:space="preserve">publicación en la página web de la corporación. </w:t>
      </w:r>
    </w:p>
    <w:p w14:paraId="0277F922" w14:textId="77777777" w:rsidR="0034675E" w:rsidRPr="00376D52" w:rsidRDefault="0034675E" w:rsidP="0034675E">
      <w:pPr>
        <w:shd w:val="clear" w:color="auto" w:fill="FFFFFF"/>
        <w:jc w:val="both"/>
        <w:rPr>
          <w:rFonts w:ascii="Arial" w:hAnsi="Arial" w:cs="Arial"/>
          <w:sz w:val="18"/>
        </w:rPr>
      </w:pPr>
    </w:p>
    <w:p w14:paraId="4F9D3E21" w14:textId="77777777" w:rsidR="0034675E" w:rsidRPr="00376D52" w:rsidRDefault="0034675E" w:rsidP="0034675E">
      <w:pPr>
        <w:shd w:val="clear" w:color="auto" w:fill="FFFFFF"/>
        <w:jc w:val="both"/>
        <w:rPr>
          <w:rFonts w:ascii="Arial" w:hAnsi="Arial" w:cs="Arial"/>
          <w:sz w:val="18"/>
        </w:rPr>
      </w:pPr>
      <w:r w:rsidRPr="00376D52">
        <w:rPr>
          <w:rFonts w:ascii="Arial" w:hAnsi="Arial" w:cs="Arial"/>
          <w:sz w:val="18"/>
        </w:rPr>
        <w:t>Si el recurso humano requerido puede ser cubierto por persona</w:t>
      </w:r>
      <w:r w:rsidR="00EF0B3A" w:rsidRPr="00376D52">
        <w:rPr>
          <w:rFonts w:ascii="Arial" w:hAnsi="Arial" w:cs="Arial"/>
          <w:sz w:val="18"/>
        </w:rPr>
        <w:t xml:space="preserve">l </w:t>
      </w:r>
      <w:r w:rsidRPr="00376D52">
        <w:rPr>
          <w:rFonts w:ascii="Arial" w:hAnsi="Arial" w:cs="Arial"/>
          <w:sz w:val="18"/>
        </w:rPr>
        <w:t>interno</w:t>
      </w:r>
      <w:r w:rsidR="000640B8" w:rsidRPr="00376D52">
        <w:rPr>
          <w:rFonts w:ascii="Arial" w:hAnsi="Arial" w:cs="Arial"/>
          <w:sz w:val="18"/>
        </w:rPr>
        <w:t>,</w:t>
      </w:r>
      <w:r w:rsidRPr="00376D52">
        <w:rPr>
          <w:rFonts w:ascii="Arial" w:hAnsi="Arial" w:cs="Arial"/>
          <w:sz w:val="18"/>
        </w:rPr>
        <w:t xml:space="preserve"> se elabora </w:t>
      </w:r>
      <w:r w:rsidR="00EF0B3A" w:rsidRPr="00376D52">
        <w:rPr>
          <w:rFonts w:ascii="Arial" w:hAnsi="Arial" w:cs="Arial"/>
          <w:sz w:val="18"/>
        </w:rPr>
        <w:t xml:space="preserve">el documento </w:t>
      </w:r>
      <w:r w:rsidRPr="00376D52">
        <w:rPr>
          <w:rFonts w:ascii="Arial" w:hAnsi="Arial" w:cs="Arial"/>
          <w:sz w:val="18"/>
        </w:rPr>
        <w:t>de promoción o cambio de cargo según sea el caso.</w:t>
      </w:r>
    </w:p>
    <w:p w14:paraId="5E655B58" w14:textId="77777777" w:rsidR="0034675E" w:rsidRPr="00376D52" w:rsidRDefault="0034675E" w:rsidP="0034675E">
      <w:pPr>
        <w:rPr>
          <w:rFonts w:ascii="Arial" w:hAnsi="Arial" w:cs="Arial"/>
        </w:rPr>
      </w:pPr>
    </w:p>
    <w:p w14:paraId="716E2A43" w14:textId="77777777" w:rsidR="0034675E" w:rsidRPr="00376D52" w:rsidRDefault="0034675E" w:rsidP="0034675E">
      <w:pPr>
        <w:pStyle w:val="Ttulo1"/>
        <w:jc w:val="left"/>
        <w:rPr>
          <w:rFonts w:cs="Arial"/>
          <w:caps w:val="0"/>
        </w:rPr>
      </w:pPr>
      <w:bookmarkStart w:id="130" w:name="_Toc117091613"/>
      <w:bookmarkStart w:id="131" w:name="_Toc117092097"/>
      <w:bookmarkStart w:id="132" w:name="_Toc117110103"/>
      <w:bookmarkStart w:id="133" w:name="_Toc117110173"/>
      <w:bookmarkStart w:id="134" w:name="_Toc133241839"/>
      <w:bookmarkStart w:id="135" w:name="_Toc179450323"/>
      <w:r w:rsidRPr="00376D52">
        <w:rPr>
          <w:rFonts w:cs="Arial"/>
        </w:rPr>
        <w:t xml:space="preserve">31.5.1.2. </w:t>
      </w:r>
      <w:r w:rsidRPr="00376D52">
        <w:rPr>
          <w:rFonts w:cs="Arial"/>
          <w:caps w:val="0"/>
        </w:rPr>
        <w:t>Selección</w:t>
      </w:r>
      <w:bookmarkEnd w:id="130"/>
      <w:bookmarkEnd w:id="131"/>
      <w:bookmarkEnd w:id="132"/>
      <w:bookmarkEnd w:id="133"/>
      <w:bookmarkEnd w:id="134"/>
      <w:bookmarkEnd w:id="135"/>
    </w:p>
    <w:p w14:paraId="2A5850BD" w14:textId="77777777" w:rsidR="0034675E" w:rsidRPr="00376D52" w:rsidRDefault="0034675E" w:rsidP="0034675E">
      <w:pPr>
        <w:rPr>
          <w:rFonts w:ascii="Arial" w:hAnsi="Arial" w:cs="Arial"/>
        </w:rPr>
      </w:pPr>
    </w:p>
    <w:p w14:paraId="191E3B01" w14:textId="77777777" w:rsidR="0034675E" w:rsidRPr="00376D52" w:rsidRDefault="0034675E" w:rsidP="00A070FC">
      <w:pPr>
        <w:pStyle w:val="Ttulo1"/>
        <w:jc w:val="left"/>
        <w:rPr>
          <w:rFonts w:cs="Arial"/>
        </w:rPr>
      </w:pPr>
      <w:bookmarkStart w:id="136" w:name="_Toc117091614"/>
      <w:bookmarkStart w:id="137" w:name="_Toc117092098"/>
      <w:bookmarkStart w:id="138" w:name="_Toc117110104"/>
      <w:bookmarkStart w:id="139" w:name="_Toc117110174"/>
      <w:bookmarkStart w:id="140" w:name="_Toc133241840"/>
      <w:bookmarkStart w:id="141" w:name="_Toc179450324"/>
      <w:r w:rsidRPr="00376D52">
        <w:rPr>
          <w:rFonts w:cs="Arial"/>
        </w:rPr>
        <w:t>31.5.1.2.1. S</w:t>
      </w:r>
      <w:r w:rsidRPr="00376D52">
        <w:rPr>
          <w:rFonts w:cs="Arial"/>
          <w:caps w:val="0"/>
        </w:rPr>
        <w:t>elección hojas de vida</w:t>
      </w:r>
      <w:bookmarkEnd w:id="136"/>
      <w:bookmarkEnd w:id="137"/>
      <w:bookmarkEnd w:id="138"/>
      <w:bookmarkEnd w:id="139"/>
      <w:bookmarkEnd w:id="140"/>
      <w:bookmarkEnd w:id="141"/>
    </w:p>
    <w:p w14:paraId="37CA4EC2" w14:textId="77777777" w:rsidR="0034675E" w:rsidRPr="00376D52" w:rsidRDefault="00ED51A6" w:rsidP="0034675E">
      <w:pPr>
        <w:jc w:val="both"/>
        <w:rPr>
          <w:rFonts w:ascii="Arial" w:hAnsi="Arial" w:cs="Arial"/>
          <w:sz w:val="18"/>
          <w:szCs w:val="18"/>
          <w:lang w:val="es-MX"/>
        </w:rPr>
      </w:pPr>
      <w:r w:rsidRPr="006F6490">
        <w:rPr>
          <w:rFonts w:ascii="Arial" w:hAnsi="Arial" w:cs="Arial"/>
          <w:sz w:val="18"/>
          <w:szCs w:val="18"/>
          <w:lang w:val="es-MX"/>
        </w:rPr>
        <w:t xml:space="preserve">El </w:t>
      </w:r>
      <w:r w:rsidR="00B4199E" w:rsidRPr="006F6490">
        <w:rPr>
          <w:rFonts w:ascii="Arial" w:hAnsi="Arial" w:cs="Arial"/>
          <w:sz w:val="18"/>
          <w:szCs w:val="18"/>
          <w:lang w:val="es-MX"/>
        </w:rPr>
        <w:t>Líder y/o coordinador de área junto al Profesional de Talento Humano</w:t>
      </w:r>
      <w:r w:rsidRPr="006F6490">
        <w:rPr>
          <w:rFonts w:ascii="Arial" w:hAnsi="Arial" w:cs="Arial"/>
          <w:sz w:val="18"/>
          <w:szCs w:val="18"/>
          <w:lang w:val="es-MX"/>
        </w:rPr>
        <w:t xml:space="preserve"> deberán</w:t>
      </w:r>
      <w:r w:rsidRPr="00670D6D">
        <w:rPr>
          <w:rFonts w:ascii="Arial" w:hAnsi="Arial" w:cs="Arial"/>
          <w:sz w:val="18"/>
          <w:szCs w:val="18"/>
          <w:lang w:val="es-MX"/>
        </w:rPr>
        <w:t xml:space="preserve"> </w:t>
      </w:r>
      <w:r w:rsidR="00B4199E" w:rsidRPr="00670D6D">
        <w:rPr>
          <w:rFonts w:ascii="Arial" w:hAnsi="Arial" w:cs="Arial"/>
          <w:sz w:val="18"/>
          <w:szCs w:val="18"/>
          <w:lang w:val="es-MX"/>
        </w:rPr>
        <w:t>r</w:t>
      </w:r>
      <w:r w:rsidR="0034675E" w:rsidRPr="00670D6D">
        <w:rPr>
          <w:rFonts w:ascii="Arial" w:hAnsi="Arial" w:cs="Arial"/>
          <w:sz w:val="18"/>
          <w:szCs w:val="18"/>
          <w:lang w:val="es-MX"/>
        </w:rPr>
        <w:t>evisar y analizar</w:t>
      </w:r>
      <w:r w:rsidR="0034675E" w:rsidRPr="00376D52">
        <w:rPr>
          <w:rFonts w:ascii="Arial" w:hAnsi="Arial" w:cs="Arial"/>
          <w:sz w:val="18"/>
          <w:szCs w:val="18"/>
          <w:lang w:val="es-MX"/>
        </w:rPr>
        <w:t xml:space="preserve"> las hojas de vida recibidas</w:t>
      </w:r>
      <w:r w:rsidR="00EF0B3A" w:rsidRPr="00376D52">
        <w:rPr>
          <w:rFonts w:ascii="Arial" w:hAnsi="Arial" w:cs="Arial"/>
          <w:sz w:val="18"/>
          <w:szCs w:val="18"/>
          <w:lang w:val="es-MX"/>
        </w:rPr>
        <w:t xml:space="preserve"> y</w:t>
      </w:r>
      <w:r w:rsidR="0034675E" w:rsidRPr="00376D52">
        <w:rPr>
          <w:rFonts w:ascii="Arial" w:hAnsi="Arial" w:cs="Arial"/>
          <w:sz w:val="18"/>
          <w:szCs w:val="18"/>
          <w:lang w:val="es-MX"/>
        </w:rPr>
        <w:t xml:space="preserve"> preseleccionar las que se ajusten al perfil del cargo y que cumplan con los requisitos mínimos establecidos</w:t>
      </w:r>
      <w:r w:rsidR="00EF0B3A" w:rsidRPr="00376D52">
        <w:rPr>
          <w:rFonts w:ascii="Arial" w:hAnsi="Arial" w:cs="Arial"/>
          <w:sz w:val="18"/>
          <w:szCs w:val="18"/>
          <w:lang w:val="es-MX"/>
        </w:rPr>
        <w:t xml:space="preserve">; </w:t>
      </w:r>
      <w:r w:rsidR="0034675E" w:rsidRPr="00376D52">
        <w:rPr>
          <w:rFonts w:ascii="Arial" w:hAnsi="Arial" w:cs="Arial"/>
          <w:sz w:val="18"/>
          <w:szCs w:val="18"/>
          <w:lang w:val="es-MX"/>
        </w:rPr>
        <w:t xml:space="preserve">aplicar los criterios de equivalencia, cuando corresponda. </w:t>
      </w:r>
    </w:p>
    <w:p w14:paraId="673C478F" w14:textId="77777777" w:rsidR="0034675E" w:rsidRPr="00670D6D" w:rsidRDefault="0034675E" w:rsidP="0034675E">
      <w:pPr>
        <w:jc w:val="both"/>
        <w:rPr>
          <w:rFonts w:ascii="Arial" w:hAnsi="Arial" w:cs="Arial"/>
          <w:color w:val="4472C4"/>
          <w:sz w:val="8"/>
          <w:szCs w:val="8"/>
        </w:rPr>
      </w:pPr>
    </w:p>
    <w:p w14:paraId="0E92260C" w14:textId="77777777" w:rsidR="0034675E" w:rsidRPr="00376D52" w:rsidRDefault="0034675E" w:rsidP="0034675E">
      <w:pPr>
        <w:spacing w:before="20" w:after="20"/>
        <w:jc w:val="both"/>
        <w:rPr>
          <w:rFonts w:ascii="Arial" w:hAnsi="Arial" w:cs="Arial"/>
          <w:sz w:val="18"/>
          <w:szCs w:val="18"/>
        </w:rPr>
      </w:pPr>
      <w:r w:rsidRPr="00376D52">
        <w:rPr>
          <w:rFonts w:ascii="Arial" w:hAnsi="Arial" w:cs="Arial"/>
          <w:b/>
          <w:i/>
          <w:iCs/>
          <w:sz w:val="18"/>
          <w:szCs w:val="18"/>
        </w:rPr>
        <w:t>NOTA:</w:t>
      </w:r>
      <w:r w:rsidRPr="00376D52">
        <w:rPr>
          <w:rFonts w:ascii="Arial" w:hAnsi="Arial" w:cs="Arial"/>
          <w:b/>
          <w:i/>
          <w:sz w:val="18"/>
          <w:szCs w:val="18"/>
        </w:rPr>
        <w:t xml:space="preserve"> </w:t>
      </w:r>
      <w:r w:rsidRPr="00376D52">
        <w:rPr>
          <w:rFonts w:ascii="Arial" w:hAnsi="Arial" w:cs="Arial"/>
          <w:i/>
          <w:sz w:val="18"/>
          <w:szCs w:val="18"/>
        </w:rPr>
        <w:t>Los documentos (Soportes) mínimos que debe tener la hoja de vida de los aspirantes al cargo son: Educación (Ej.: Diploma Profesional), Certificados de Experiencia (Ej.: Carta o constancia laboral) y Certificados de Formación (Ej.: Certificados de educación no formal), para el caso cuando el aspirante al cargo pertenece a la Corporación CDT de GAS debe tener una Certificación de Experiencia y Formación expedida por el o las áreas donde se desempeñó dentro de la Corporación CDT de GAS.</w:t>
      </w:r>
    </w:p>
    <w:p w14:paraId="17CA5FD2" w14:textId="77777777" w:rsidR="0034675E" w:rsidRPr="00376D52" w:rsidRDefault="0034675E" w:rsidP="0034675E">
      <w:pPr>
        <w:rPr>
          <w:rFonts w:ascii="Arial" w:hAnsi="Arial" w:cs="Arial"/>
        </w:rPr>
      </w:pPr>
    </w:p>
    <w:p w14:paraId="49CABD60" w14:textId="77777777" w:rsidR="00D74480" w:rsidRPr="00376D52" w:rsidRDefault="00D74480" w:rsidP="00D74480">
      <w:pPr>
        <w:pStyle w:val="Ttulo1"/>
        <w:jc w:val="left"/>
        <w:rPr>
          <w:rFonts w:cs="Arial"/>
          <w:caps w:val="0"/>
        </w:rPr>
      </w:pPr>
      <w:bookmarkStart w:id="142" w:name="_Toc117091615"/>
      <w:bookmarkStart w:id="143" w:name="_Toc117092099"/>
      <w:bookmarkStart w:id="144" w:name="_Toc117110105"/>
      <w:bookmarkStart w:id="145" w:name="_Toc117110175"/>
      <w:bookmarkStart w:id="146" w:name="_Toc133241841"/>
      <w:bookmarkStart w:id="147" w:name="_Toc179450325"/>
      <w:r w:rsidRPr="00376D52">
        <w:rPr>
          <w:rFonts w:cs="Arial"/>
          <w:caps w:val="0"/>
        </w:rPr>
        <w:t>31.5.1.2.2. Verificación de referencias</w:t>
      </w:r>
      <w:bookmarkEnd w:id="142"/>
      <w:bookmarkEnd w:id="143"/>
      <w:bookmarkEnd w:id="144"/>
      <w:bookmarkEnd w:id="145"/>
      <w:bookmarkEnd w:id="146"/>
      <w:bookmarkEnd w:id="147"/>
    </w:p>
    <w:p w14:paraId="01CFEDA9" w14:textId="77777777" w:rsidR="00D74480" w:rsidRPr="00376D52" w:rsidRDefault="00D74480" w:rsidP="00D74480">
      <w:pPr>
        <w:jc w:val="both"/>
        <w:rPr>
          <w:rFonts w:ascii="Arial" w:hAnsi="Arial" w:cs="Arial"/>
          <w:sz w:val="18"/>
        </w:rPr>
      </w:pPr>
      <w:r w:rsidRPr="00376D52">
        <w:rPr>
          <w:rFonts w:ascii="Arial" w:hAnsi="Arial" w:cs="Arial"/>
          <w:sz w:val="18"/>
        </w:rPr>
        <w:t xml:space="preserve">Posteriormente se verifica </w:t>
      </w:r>
      <w:r w:rsidR="00EF0B3A" w:rsidRPr="00376D52">
        <w:rPr>
          <w:rFonts w:ascii="Arial" w:hAnsi="Arial" w:cs="Arial"/>
          <w:sz w:val="18"/>
        </w:rPr>
        <w:t>con</w:t>
      </w:r>
      <w:r w:rsidRPr="00376D52">
        <w:rPr>
          <w:rFonts w:ascii="Arial" w:hAnsi="Arial" w:cs="Arial"/>
          <w:sz w:val="18"/>
        </w:rPr>
        <w:t xml:space="preserve"> la hoja de vida de los aspirantes pre-seleccionados, el cumplimiento del perfil del cargo y los documentos </w:t>
      </w:r>
      <w:r w:rsidR="00376D52" w:rsidRPr="00376D52">
        <w:rPr>
          <w:rFonts w:ascii="Arial" w:hAnsi="Arial" w:cs="Arial"/>
          <w:sz w:val="18"/>
        </w:rPr>
        <w:t>soporte y</w:t>
      </w:r>
      <w:r w:rsidRPr="00376D52">
        <w:rPr>
          <w:rFonts w:ascii="Arial" w:hAnsi="Arial" w:cs="Arial"/>
          <w:sz w:val="18"/>
        </w:rPr>
        <w:t xml:space="preserve">/o registros de su competencia, revisando que los mismos sean correctos y que no tengan vínculos o injerencias en actividades que disminuyan la confianza en su competencia, imparcialidad, criterio e integridad del personal. </w:t>
      </w:r>
    </w:p>
    <w:p w14:paraId="20DD2172" w14:textId="77777777" w:rsidR="00D74480" w:rsidRPr="00376D52" w:rsidRDefault="00D74480" w:rsidP="00D74480">
      <w:pPr>
        <w:jc w:val="both"/>
        <w:rPr>
          <w:rFonts w:ascii="Arial" w:hAnsi="Arial" w:cs="Arial"/>
          <w:sz w:val="18"/>
        </w:rPr>
      </w:pPr>
    </w:p>
    <w:p w14:paraId="5E58DCF8" w14:textId="77777777" w:rsidR="00D74480" w:rsidRPr="00376D52" w:rsidRDefault="00D74480" w:rsidP="00D74480">
      <w:pPr>
        <w:rPr>
          <w:rFonts w:ascii="Arial" w:hAnsi="Arial" w:cs="Arial"/>
        </w:rPr>
      </w:pPr>
    </w:p>
    <w:p w14:paraId="1221FCAC" w14:textId="77777777" w:rsidR="00D74480" w:rsidRPr="00376D52" w:rsidRDefault="00D74480" w:rsidP="00A070FC">
      <w:pPr>
        <w:pStyle w:val="Ttulo1"/>
        <w:jc w:val="left"/>
        <w:rPr>
          <w:rFonts w:cs="Arial"/>
          <w:caps w:val="0"/>
        </w:rPr>
      </w:pPr>
      <w:bookmarkStart w:id="148" w:name="_Toc117091616"/>
      <w:bookmarkStart w:id="149" w:name="_Toc117092100"/>
      <w:bookmarkStart w:id="150" w:name="_Toc117110106"/>
      <w:bookmarkStart w:id="151" w:name="_Toc117110176"/>
      <w:bookmarkStart w:id="152" w:name="_Toc133241842"/>
      <w:bookmarkStart w:id="153" w:name="_Toc179450326"/>
      <w:r w:rsidRPr="00376D52">
        <w:rPr>
          <w:rFonts w:cs="Arial"/>
          <w:caps w:val="0"/>
        </w:rPr>
        <w:t>31.5.1.2.3. Entrevista y pruebas técnicas</w:t>
      </w:r>
      <w:bookmarkEnd w:id="148"/>
      <w:bookmarkEnd w:id="149"/>
      <w:bookmarkEnd w:id="150"/>
      <w:bookmarkEnd w:id="151"/>
      <w:bookmarkEnd w:id="152"/>
      <w:bookmarkEnd w:id="153"/>
    </w:p>
    <w:p w14:paraId="3CE71F83" w14:textId="77777777" w:rsidR="00D74480" w:rsidRPr="00376D52" w:rsidRDefault="00D74480" w:rsidP="00D74480">
      <w:pPr>
        <w:jc w:val="both"/>
        <w:rPr>
          <w:rFonts w:ascii="Arial" w:hAnsi="Arial" w:cs="Arial"/>
          <w:sz w:val="18"/>
        </w:rPr>
      </w:pPr>
      <w:r w:rsidRPr="00376D52">
        <w:rPr>
          <w:rFonts w:ascii="Arial" w:hAnsi="Arial" w:cs="Arial"/>
          <w:sz w:val="18"/>
        </w:rPr>
        <w:t xml:space="preserve">El profesional de talento humano cita a los aspirantes a entrevista preliminar individual o grupal y presentación de prueba técnica (si aplica); indicando hora y fecha de la entrevista. El Líder o responsable de área solicitante junto con el profesional de talento humano realizan la entrevista preliminar y </w:t>
      </w:r>
      <w:r w:rsidR="004F1DDC" w:rsidRPr="00376D52">
        <w:rPr>
          <w:rFonts w:ascii="Arial" w:hAnsi="Arial" w:cs="Arial"/>
          <w:sz w:val="18"/>
        </w:rPr>
        <w:t xml:space="preserve">se </w:t>
      </w:r>
      <w:r w:rsidRPr="00376D52">
        <w:rPr>
          <w:rFonts w:ascii="Arial" w:hAnsi="Arial" w:cs="Arial"/>
          <w:sz w:val="18"/>
        </w:rPr>
        <w:t>aplican las pruebas si se requiere</w:t>
      </w:r>
      <w:r w:rsidR="004F1DDC" w:rsidRPr="00376D52">
        <w:rPr>
          <w:rFonts w:ascii="Arial" w:hAnsi="Arial" w:cs="Arial"/>
          <w:sz w:val="18"/>
        </w:rPr>
        <w:t>n,</w:t>
      </w:r>
      <w:r w:rsidRPr="00376D52">
        <w:rPr>
          <w:rFonts w:ascii="Arial" w:hAnsi="Arial" w:cs="Arial"/>
          <w:sz w:val="18"/>
        </w:rPr>
        <w:t xml:space="preserve"> con el fin de observar las capacidades humanas, técnicas y las expectativas del aspirante. </w:t>
      </w:r>
    </w:p>
    <w:p w14:paraId="09B0B3F1" w14:textId="77777777" w:rsidR="00D74480" w:rsidRPr="00376D52" w:rsidRDefault="00D74480" w:rsidP="00D74480">
      <w:pPr>
        <w:jc w:val="both"/>
        <w:rPr>
          <w:rFonts w:ascii="Arial" w:hAnsi="Arial" w:cs="Arial"/>
          <w:b/>
          <w:bCs/>
          <w:i/>
          <w:iCs/>
          <w:sz w:val="18"/>
        </w:rPr>
      </w:pPr>
    </w:p>
    <w:p w14:paraId="5AF3E5BD" w14:textId="77777777" w:rsidR="00D74480" w:rsidRPr="00376D52" w:rsidRDefault="00D74480" w:rsidP="00D74480">
      <w:pPr>
        <w:jc w:val="both"/>
        <w:rPr>
          <w:rFonts w:ascii="Arial" w:hAnsi="Arial" w:cs="Arial"/>
          <w:i/>
          <w:iCs/>
          <w:sz w:val="16"/>
          <w:szCs w:val="16"/>
        </w:rPr>
      </w:pPr>
    </w:p>
    <w:p w14:paraId="59C15E8C" w14:textId="77777777" w:rsidR="00D74480" w:rsidRPr="00376D52" w:rsidRDefault="00D74480" w:rsidP="00D74480">
      <w:pPr>
        <w:pStyle w:val="Ttulo1"/>
        <w:jc w:val="left"/>
        <w:rPr>
          <w:rFonts w:cs="Arial"/>
          <w:caps w:val="0"/>
        </w:rPr>
      </w:pPr>
      <w:bookmarkStart w:id="154" w:name="_Toc117091617"/>
      <w:bookmarkStart w:id="155" w:name="_Toc117092101"/>
      <w:bookmarkStart w:id="156" w:name="_Toc117110107"/>
      <w:bookmarkStart w:id="157" w:name="_Toc117110177"/>
      <w:bookmarkStart w:id="158" w:name="_Toc133241843"/>
      <w:bookmarkStart w:id="159" w:name="_Toc179450327"/>
      <w:r w:rsidRPr="00376D52">
        <w:rPr>
          <w:rFonts w:cs="Arial"/>
          <w:caps w:val="0"/>
        </w:rPr>
        <w:t>31.5.1.2.4. Selección de personal</w:t>
      </w:r>
      <w:bookmarkEnd w:id="154"/>
      <w:bookmarkEnd w:id="155"/>
      <w:bookmarkEnd w:id="156"/>
      <w:bookmarkEnd w:id="157"/>
      <w:bookmarkEnd w:id="158"/>
      <w:bookmarkEnd w:id="159"/>
    </w:p>
    <w:p w14:paraId="6A55075C" w14:textId="77777777" w:rsidR="00D74480" w:rsidRPr="00376D52" w:rsidRDefault="004F1DDC" w:rsidP="00D74480">
      <w:pPr>
        <w:jc w:val="both"/>
        <w:rPr>
          <w:rFonts w:ascii="Arial" w:hAnsi="Arial" w:cs="Arial"/>
          <w:sz w:val="18"/>
          <w:szCs w:val="18"/>
          <w:lang w:val="es-MX"/>
        </w:rPr>
      </w:pPr>
      <w:r w:rsidRPr="00376D52">
        <w:rPr>
          <w:rFonts w:ascii="Arial" w:hAnsi="Arial" w:cs="Arial"/>
          <w:sz w:val="18"/>
          <w:szCs w:val="18"/>
          <w:lang w:val="es-MX"/>
        </w:rPr>
        <w:t>Se a</w:t>
      </w:r>
      <w:r w:rsidR="00D74480" w:rsidRPr="00376D52">
        <w:rPr>
          <w:rFonts w:ascii="Arial" w:hAnsi="Arial" w:cs="Arial"/>
          <w:sz w:val="18"/>
          <w:szCs w:val="18"/>
          <w:lang w:val="es-MX"/>
        </w:rPr>
        <w:t>naliza</w:t>
      </w:r>
      <w:r w:rsidRPr="00376D52">
        <w:rPr>
          <w:rFonts w:ascii="Arial" w:hAnsi="Arial" w:cs="Arial"/>
          <w:sz w:val="18"/>
          <w:szCs w:val="18"/>
          <w:lang w:val="es-MX"/>
        </w:rPr>
        <w:t>n</w:t>
      </w:r>
      <w:r w:rsidR="00D74480" w:rsidRPr="00376D52">
        <w:rPr>
          <w:rFonts w:ascii="Arial" w:hAnsi="Arial" w:cs="Arial"/>
          <w:sz w:val="18"/>
          <w:szCs w:val="18"/>
          <w:lang w:val="es-MX"/>
        </w:rPr>
        <w:t xml:space="preserve"> los resultados de pruebas, entrevistas y</w:t>
      </w:r>
      <w:r w:rsidRPr="00376D52">
        <w:rPr>
          <w:rFonts w:ascii="Arial" w:hAnsi="Arial" w:cs="Arial"/>
          <w:sz w:val="18"/>
          <w:szCs w:val="18"/>
          <w:lang w:val="es-MX"/>
        </w:rPr>
        <w:t xml:space="preserve"> se</w:t>
      </w:r>
      <w:r w:rsidR="00D74480" w:rsidRPr="00376D52">
        <w:rPr>
          <w:rFonts w:ascii="Arial" w:hAnsi="Arial" w:cs="Arial"/>
          <w:sz w:val="18"/>
          <w:szCs w:val="18"/>
          <w:lang w:val="es-MX"/>
        </w:rPr>
        <w:t xml:space="preserve"> toma la decisión de contratar. </w:t>
      </w:r>
      <w:r w:rsidRPr="00376D52">
        <w:rPr>
          <w:rFonts w:ascii="Arial" w:hAnsi="Arial" w:cs="Arial"/>
          <w:sz w:val="18"/>
          <w:szCs w:val="18"/>
          <w:lang w:val="es-MX"/>
        </w:rPr>
        <w:t>Una vez seleccionado</w:t>
      </w:r>
      <w:r w:rsidR="00232830" w:rsidRPr="00376D52">
        <w:rPr>
          <w:rFonts w:ascii="Arial" w:hAnsi="Arial" w:cs="Arial"/>
          <w:sz w:val="18"/>
          <w:szCs w:val="18"/>
          <w:lang w:val="es-MX"/>
        </w:rPr>
        <w:t xml:space="preserve"> el candidato se le comunica sobre la decisión tomada </w:t>
      </w:r>
      <w:r w:rsidRPr="00376D52">
        <w:rPr>
          <w:rFonts w:ascii="Arial" w:hAnsi="Arial" w:cs="Arial"/>
          <w:sz w:val="18"/>
          <w:szCs w:val="18"/>
          <w:lang w:val="es-MX"/>
        </w:rPr>
        <w:t>y se brinda información sobre</w:t>
      </w:r>
      <w:r w:rsidR="00232830" w:rsidRPr="00376D52">
        <w:rPr>
          <w:rFonts w:ascii="Arial" w:hAnsi="Arial" w:cs="Arial"/>
          <w:sz w:val="18"/>
          <w:szCs w:val="18"/>
          <w:lang w:val="es-MX"/>
        </w:rPr>
        <w:t xml:space="preserve"> las</w:t>
      </w:r>
      <w:r w:rsidRPr="00376D52">
        <w:rPr>
          <w:rFonts w:ascii="Arial" w:hAnsi="Arial" w:cs="Arial"/>
          <w:sz w:val="18"/>
          <w:szCs w:val="18"/>
          <w:lang w:val="es-MX"/>
        </w:rPr>
        <w:t xml:space="preserve"> condiciones laborales. </w:t>
      </w:r>
    </w:p>
    <w:p w14:paraId="5B0840D7" w14:textId="77777777" w:rsidR="00D74480" w:rsidRPr="00376D52" w:rsidRDefault="00D74480" w:rsidP="00D74480">
      <w:pPr>
        <w:jc w:val="both"/>
        <w:rPr>
          <w:rFonts w:ascii="Arial" w:hAnsi="Arial" w:cs="Arial"/>
          <w:i/>
          <w:iCs/>
          <w:sz w:val="16"/>
          <w:szCs w:val="16"/>
        </w:rPr>
      </w:pPr>
    </w:p>
    <w:p w14:paraId="66AC71F0" w14:textId="77777777" w:rsidR="00144C35" w:rsidRPr="00376D52" w:rsidRDefault="00144C35" w:rsidP="00144C35">
      <w:pPr>
        <w:rPr>
          <w:rFonts w:ascii="Arial" w:hAnsi="Arial" w:cs="Arial"/>
          <w:sz w:val="18"/>
        </w:rPr>
      </w:pPr>
    </w:p>
    <w:p w14:paraId="009BEB5E" w14:textId="77777777" w:rsidR="00D74480" w:rsidRPr="00376D52" w:rsidRDefault="00D74480" w:rsidP="00D74480">
      <w:pPr>
        <w:pStyle w:val="Ttulo1"/>
        <w:jc w:val="left"/>
        <w:rPr>
          <w:rFonts w:cs="Arial"/>
          <w:caps w:val="0"/>
        </w:rPr>
      </w:pPr>
      <w:bookmarkStart w:id="160" w:name="_Toc117091619"/>
      <w:bookmarkStart w:id="161" w:name="_Toc117092103"/>
      <w:bookmarkStart w:id="162" w:name="_Toc117110109"/>
      <w:bookmarkStart w:id="163" w:name="_Toc117110179"/>
      <w:bookmarkStart w:id="164" w:name="_Toc133241845"/>
      <w:bookmarkStart w:id="165" w:name="_Toc179450328"/>
      <w:r w:rsidRPr="00376D52">
        <w:rPr>
          <w:rFonts w:cs="Arial"/>
          <w:caps w:val="0"/>
        </w:rPr>
        <w:t>31.5.2. VINCULACIÓN Y CONTRATACIÓN</w:t>
      </w:r>
      <w:bookmarkEnd w:id="160"/>
      <w:bookmarkEnd w:id="161"/>
      <w:bookmarkEnd w:id="162"/>
      <w:bookmarkEnd w:id="163"/>
      <w:bookmarkEnd w:id="164"/>
      <w:bookmarkEnd w:id="165"/>
    </w:p>
    <w:p w14:paraId="78A12D31" w14:textId="77777777" w:rsidR="00D74480" w:rsidRPr="00376D52" w:rsidRDefault="00D74480" w:rsidP="00D74480">
      <w:pPr>
        <w:rPr>
          <w:rFonts w:ascii="Arial" w:hAnsi="Arial" w:cs="Arial"/>
        </w:rPr>
      </w:pPr>
    </w:p>
    <w:p w14:paraId="5A4FABE8" w14:textId="77777777" w:rsidR="00D74480" w:rsidRPr="00376D52" w:rsidRDefault="00D74480" w:rsidP="00A070FC">
      <w:pPr>
        <w:pStyle w:val="Ttulo1"/>
        <w:jc w:val="left"/>
        <w:rPr>
          <w:rFonts w:cs="Arial"/>
        </w:rPr>
      </w:pPr>
      <w:bookmarkStart w:id="166" w:name="_Toc117091620"/>
      <w:bookmarkStart w:id="167" w:name="_Toc117092104"/>
      <w:bookmarkStart w:id="168" w:name="_Toc117110110"/>
      <w:bookmarkStart w:id="169" w:name="_Toc117110180"/>
      <w:bookmarkStart w:id="170" w:name="_Toc133241846"/>
      <w:bookmarkStart w:id="171" w:name="_Toc179450329"/>
      <w:r w:rsidRPr="00376D52">
        <w:rPr>
          <w:rFonts w:cs="Arial"/>
          <w:caps w:val="0"/>
        </w:rPr>
        <w:t>31.5.2.1. Documentación inicial</w:t>
      </w:r>
      <w:bookmarkEnd w:id="166"/>
      <w:bookmarkEnd w:id="167"/>
      <w:bookmarkEnd w:id="168"/>
      <w:bookmarkEnd w:id="169"/>
      <w:bookmarkEnd w:id="170"/>
      <w:bookmarkEnd w:id="171"/>
    </w:p>
    <w:p w14:paraId="3D82D972" w14:textId="77777777" w:rsidR="00D74480" w:rsidRPr="00376D52" w:rsidRDefault="00D74480" w:rsidP="00D74480">
      <w:pPr>
        <w:jc w:val="both"/>
        <w:rPr>
          <w:rFonts w:ascii="Arial" w:hAnsi="Arial" w:cs="Arial"/>
          <w:sz w:val="18"/>
          <w:szCs w:val="18"/>
        </w:rPr>
      </w:pPr>
      <w:r w:rsidRPr="00376D52">
        <w:rPr>
          <w:rFonts w:ascii="Arial" w:hAnsi="Arial" w:cs="Arial"/>
          <w:sz w:val="18"/>
          <w:szCs w:val="18"/>
        </w:rPr>
        <w:t xml:space="preserve">Informar a la persona seleccionada sobre los documentos que debe reunir para su vinculación al CDT, estos son: </w:t>
      </w:r>
    </w:p>
    <w:p w14:paraId="5FDCAF0C" w14:textId="77777777" w:rsidR="00D74480" w:rsidRPr="00376D52" w:rsidRDefault="00D74480">
      <w:pPr>
        <w:numPr>
          <w:ilvl w:val="0"/>
          <w:numId w:val="4"/>
        </w:numPr>
        <w:shd w:val="clear" w:color="auto" w:fill="FFFFFF"/>
        <w:spacing w:before="100" w:beforeAutospacing="1" w:after="100" w:afterAutospacing="1"/>
        <w:rPr>
          <w:rFonts w:ascii="Arial" w:hAnsi="Arial" w:cs="Arial"/>
          <w:sz w:val="18"/>
          <w:szCs w:val="18"/>
          <w:lang w:val="es-MX"/>
        </w:rPr>
      </w:pPr>
      <w:r w:rsidRPr="00376D52">
        <w:rPr>
          <w:rFonts w:ascii="Arial" w:hAnsi="Arial" w:cs="Arial"/>
          <w:sz w:val="18"/>
          <w:szCs w:val="18"/>
          <w:lang w:val="es-MX"/>
        </w:rPr>
        <w:t>Fotocopia de la cédula de ciudadanía.</w:t>
      </w:r>
    </w:p>
    <w:p w14:paraId="303447E3" w14:textId="77777777" w:rsidR="00D74480" w:rsidRPr="00376D52" w:rsidRDefault="00D74480">
      <w:pPr>
        <w:numPr>
          <w:ilvl w:val="0"/>
          <w:numId w:val="4"/>
        </w:numPr>
        <w:shd w:val="clear" w:color="auto" w:fill="FFFFFF"/>
        <w:spacing w:before="100" w:beforeAutospacing="1" w:after="100" w:afterAutospacing="1"/>
        <w:rPr>
          <w:rFonts w:ascii="Arial" w:hAnsi="Arial" w:cs="Arial"/>
          <w:sz w:val="18"/>
          <w:szCs w:val="18"/>
          <w:lang w:val="es-MX"/>
        </w:rPr>
      </w:pPr>
      <w:r w:rsidRPr="00376D52">
        <w:rPr>
          <w:rFonts w:ascii="Arial" w:hAnsi="Arial" w:cs="Arial"/>
          <w:sz w:val="18"/>
          <w:szCs w:val="18"/>
          <w:lang w:val="es-MX"/>
        </w:rPr>
        <w:t>Fotocopia de diploma y acta de grado</w:t>
      </w:r>
      <w:r w:rsidR="00232830" w:rsidRPr="00376D52">
        <w:rPr>
          <w:rFonts w:ascii="Arial" w:hAnsi="Arial" w:cs="Arial"/>
          <w:sz w:val="18"/>
          <w:szCs w:val="18"/>
          <w:lang w:val="es-MX"/>
        </w:rPr>
        <w:t xml:space="preserve"> de bachiller, técnica, tecnología o profesional según aplique</w:t>
      </w:r>
      <w:r w:rsidRPr="00376D52">
        <w:rPr>
          <w:rFonts w:ascii="Arial" w:hAnsi="Arial" w:cs="Arial"/>
          <w:sz w:val="18"/>
          <w:szCs w:val="18"/>
          <w:lang w:val="es-MX"/>
        </w:rPr>
        <w:t>.</w:t>
      </w:r>
    </w:p>
    <w:p w14:paraId="60B691DA" w14:textId="77777777" w:rsidR="00D74480" w:rsidRPr="00376D52" w:rsidRDefault="00D74480">
      <w:pPr>
        <w:numPr>
          <w:ilvl w:val="0"/>
          <w:numId w:val="4"/>
        </w:numPr>
        <w:shd w:val="clear" w:color="auto" w:fill="FFFFFF"/>
        <w:spacing w:before="100" w:beforeAutospacing="1" w:after="100" w:afterAutospacing="1"/>
        <w:rPr>
          <w:rFonts w:ascii="Arial" w:hAnsi="Arial" w:cs="Arial"/>
          <w:sz w:val="18"/>
          <w:szCs w:val="18"/>
          <w:lang w:val="es-MX"/>
        </w:rPr>
      </w:pPr>
      <w:r w:rsidRPr="00376D52">
        <w:rPr>
          <w:rFonts w:ascii="Arial" w:hAnsi="Arial" w:cs="Arial"/>
          <w:sz w:val="18"/>
          <w:szCs w:val="18"/>
          <w:lang w:val="es-MX"/>
        </w:rPr>
        <w:t>Fotocopia de la Tarjeta Profesional (si aplica)</w:t>
      </w:r>
    </w:p>
    <w:p w14:paraId="57062F7C" w14:textId="77777777" w:rsidR="00232830" w:rsidRPr="00376D52" w:rsidRDefault="00D74480">
      <w:pPr>
        <w:numPr>
          <w:ilvl w:val="0"/>
          <w:numId w:val="4"/>
        </w:numPr>
        <w:shd w:val="clear" w:color="auto" w:fill="FFFFFF"/>
        <w:spacing w:before="100" w:beforeAutospacing="1" w:after="100" w:afterAutospacing="1"/>
        <w:rPr>
          <w:rFonts w:ascii="Arial" w:hAnsi="Arial" w:cs="Arial"/>
          <w:sz w:val="18"/>
          <w:szCs w:val="18"/>
          <w:lang w:val="es-MX"/>
        </w:rPr>
      </w:pPr>
      <w:r w:rsidRPr="00376D52">
        <w:rPr>
          <w:rFonts w:ascii="Arial" w:hAnsi="Arial" w:cs="Arial"/>
          <w:sz w:val="18"/>
          <w:szCs w:val="18"/>
          <w:lang w:val="es-MX"/>
        </w:rPr>
        <w:t>Certificado del último empleador con quien haya trabajado en que conste el tiempo de servicio y la índole de la labor ejecutada.</w:t>
      </w:r>
      <w:r w:rsidR="00232830" w:rsidRPr="00376D52">
        <w:rPr>
          <w:rFonts w:ascii="Arial" w:hAnsi="Arial" w:cs="Arial"/>
          <w:sz w:val="18"/>
          <w:szCs w:val="18"/>
          <w:lang w:val="es-MX"/>
        </w:rPr>
        <w:t xml:space="preserve"> (si aplica)</w:t>
      </w:r>
    </w:p>
    <w:p w14:paraId="23589957" w14:textId="77777777" w:rsidR="00D74480" w:rsidRPr="00376D52" w:rsidRDefault="00D74480">
      <w:pPr>
        <w:numPr>
          <w:ilvl w:val="0"/>
          <w:numId w:val="4"/>
        </w:numPr>
        <w:shd w:val="clear" w:color="auto" w:fill="FFFFFF"/>
        <w:spacing w:before="100" w:beforeAutospacing="1" w:after="100" w:afterAutospacing="1"/>
        <w:rPr>
          <w:rFonts w:ascii="Arial" w:hAnsi="Arial" w:cs="Arial"/>
          <w:sz w:val="18"/>
          <w:szCs w:val="18"/>
          <w:lang w:val="es-MX"/>
        </w:rPr>
      </w:pPr>
      <w:r w:rsidRPr="00376D52">
        <w:rPr>
          <w:rFonts w:ascii="Arial" w:hAnsi="Arial" w:cs="Arial"/>
          <w:sz w:val="18"/>
          <w:szCs w:val="18"/>
          <w:lang w:val="es-MX"/>
        </w:rPr>
        <w:t>RUT</w:t>
      </w:r>
      <w:r w:rsidR="000640B8" w:rsidRPr="00376D52">
        <w:rPr>
          <w:rFonts w:ascii="Arial" w:hAnsi="Arial" w:cs="Arial"/>
          <w:sz w:val="18"/>
          <w:szCs w:val="18"/>
          <w:lang w:val="es-MX"/>
        </w:rPr>
        <w:t xml:space="preserve"> actualizado</w:t>
      </w:r>
    </w:p>
    <w:p w14:paraId="18FF6AA9" w14:textId="77777777" w:rsidR="00D74480" w:rsidRPr="00376D52" w:rsidRDefault="00D74480">
      <w:pPr>
        <w:numPr>
          <w:ilvl w:val="0"/>
          <w:numId w:val="4"/>
        </w:numPr>
        <w:shd w:val="clear" w:color="auto" w:fill="FFFFFF"/>
        <w:spacing w:before="100" w:beforeAutospacing="1" w:after="100" w:afterAutospacing="1"/>
        <w:rPr>
          <w:rFonts w:ascii="Arial" w:hAnsi="Arial" w:cs="Arial"/>
          <w:sz w:val="18"/>
          <w:szCs w:val="18"/>
          <w:lang w:val="es-MX"/>
        </w:rPr>
      </w:pPr>
      <w:r w:rsidRPr="00376D52">
        <w:rPr>
          <w:rFonts w:ascii="Arial" w:hAnsi="Arial" w:cs="Arial"/>
          <w:sz w:val="18"/>
          <w:szCs w:val="18"/>
          <w:lang w:val="es-MX"/>
        </w:rPr>
        <w:t>Certificado de vinculación a EPS</w:t>
      </w:r>
    </w:p>
    <w:p w14:paraId="19AB96E2" w14:textId="77777777" w:rsidR="00232830" w:rsidRPr="006B68F0" w:rsidRDefault="00D74480">
      <w:pPr>
        <w:numPr>
          <w:ilvl w:val="0"/>
          <w:numId w:val="4"/>
        </w:numPr>
        <w:shd w:val="clear" w:color="auto" w:fill="FFFFFF"/>
        <w:spacing w:before="100" w:beforeAutospacing="1" w:after="100" w:afterAutospacing="1"/>
        <w:rPr>
          <w:rFonts w:ascii="Arial" w:hAnsi="Arial" w:cs="Arial"/>
          <w:sz w:val="18"/>
          <w:szCs w:val="18"/>
          <w:lang w:val="es-MX"/>
        </w:rPr>
      </w:pPr>
      <w:r w:rsidRPr="006B68F0">
        <w:rPr>
          <w:rFonts w:ascii="Arial" w:hAnsi="Arial" w:cs="Arial"/>
          <w:sz w:val="18"/>
          <w:szCs w:val="18"/>
          <w:lang w:val="es-MX"/>
        </w:rPr>
        <w:t>Certificado de vinculación a Pensiones</w:t>
      </w:r>
      <w:r w:rsidR="00232830" w:rsidRPr="006B68F0">
        <w:rPr>
          <w:rFonts w:ascii="Arial" w:hAnsi="Arial" w:cs="Arial"/>
          <w:sz w:val="18"/>
          <w:szCs w:val="18"/>
          <w:lang w:val="es-MX"/>
        </w:rPr>
        <w:t xml:space="preserve"> (si aplica)</w:t>
      </w:r>
    </w:p>
    <w:p w14:paraId="66C82C7F" w14:textId="77777777" w:rsidR="00232830" w:rsidRPr="006B68F0" w:rsidRDefault="00D74480">
      <w:pPr>
        <w:numPr>
          <w:ilvl w:val="0"/>
          <w:numId w:val="4"/>
        </w:numPr>
        <w:shd w:val="clear" w:color="auto" w:fill="FFFFFF"/>
        <w:spacing w:before="100" w:beforeAutospacing="1" w:after="100" w:afterAutospacing="1"/>
        <w:rPr>
          <w:rFonts w:ascii="Arial" w:hAnsi="Arial" w:cs="Arial"/>
          <w:sz w:val="18"/>
          <w:szCs w:val="18"/>
          <w:lang w:val="es-MX"/>
        </w:rPr>
      </w:pPr>
      <w:r w:rsidRPr="006B68F0">
        <w:rPr>
          <w:rFonts w:ascii="Arial" w:hAnsi="Arial" w:cs="Arial"/>
          <w:sz w:val="18"/>
          <w:szCs w:val="18"/>
          <w:lang w:val="es-MX"/>
        </w:rPr>
        <w:t>Certificado de vinculación a Cesantías</w:t>
      </w:r>
      <w:r w:rsidR="00232830" w:rsidRPr="006B68F0">
        <w:rPr>
          <w:rFonts w:ascii="Arial" w:hAnsi="Arial" w:cs="Arial"/>
          <w:sz w:val="18"/>
          <w:szCs w:val="18"/>
          <w:lang w:val="es-MX"/>
        </w:rPr>
        <w:t xml:space="preserve"> (si aplica)</w:t>
      </w:r>
    </w:p>
    <w:p w14:paraId="28600085" w14:textId="55C29FF6" w:rsidR="00D74480" w:rsidRPr="00376D52" w:rsidRDefault="00D74480" w:rsidP="00D74480">
      <w:pPr>
        <w:shd w:val="clear" w:color="auto" w:fill="FFFFFF"/>
        <w:spacing w:before="100" w:beforeAutospacing="1" w:after="100" w:afterAutospacing="1"/>
        <w:jc w:val="both"/>
        <w:rPr>
          <w:rFonts w:ascii="Arial" w:hAnsi="Arial" w:cs="Arial"/>
          <w:sz w:val="18"/>
          <w:szCs w:val="18"/>
          <w:lang w:val="es-MX"/>
        </w:rPr>
      </w:pPr>
      <w:r w:rsidRPr="00376D52">
        <w:rPr>
          <w:rFonts w:ascii="Arial" w:hAnsi="Arial" w:cs="Arial"/>
          <w:sz w:val="18"/>
          <w:szCs w:val="18"/>
          <w:lang w:val="es-MX"/>
        </w:rPr>
        <w:t xml:space="preserve">Adicionalmente, se cita a ejecución de examen médico ocupacional de ingreso, </w:t>
      </w:r>
      <w:r w:rsidR="00FC56E0" w:rsidRPr="00376D52">
        <w:rPr>
          <w:rFonts w:ascii="Arial" w:hAnsi="Arial" w:cs="Arial"/>
          <w:sz w:val="18"/>
          <w:szCs w:val="18"/>
          <w:lang w:val="es-MX"/>
        </w:rPr>
        <w:t xml:space="preserve">lo cual </w:t>
      </w:r>
      <w:r w:rsidRPr="00376D52">
        <w:rPr>
          <w:rFonts w:ascii="Arial" w:hAnsi="Arial" w:cs="Arial"/>
          <w:sz w:val="18"/>
          <w:szCs w:val="18"/>
          <w:lang w:val="es-MX"/>
        </w:rPr>
        <w:t>se notifica a través de correo electrónico, indic</w:t>
      </w:r>
      <w:r w:rsidR="009F3797">
        <w:rPr>
          <w:rFonts w:ascii="Arial" w:hAnsi="Arial" w:cs="Arial"/>
          <w:sz w:val="18"/>
          <w:szCs w:val="18"/>
          <w:lang w:val="es-MX"/>
        </w:rPr>
        <w:t>a</w:t>
      </w:r>
      <w:r w:rsidRPr="00376D52">
        <w:rPr>
          <w:rFonts w:ascii="Arial" w:hAnsi="Arial" w:cs="Arial"/>
          <w:sz w:val="18"/>
          <w:szCs w:val="18"/>
          <w:lang w:val="es-MX"/>
        </w:rPr>
        <w:t>ndo el nombre y dirección de la IPS en donde debe presentarse, hora y fecha respectiva</w:t>
      </w:r>
      <w:r w:rsidR="00FC56E0" w:rsidRPr="00376D52">
        <w:rPr>
          <w:rFonts w:ascii="Arial" w:hAnsi="Arial" w:cs="Arial"/>
          <w:sz w:val="18"/>
          <w:szCs w:val="18"/>
          <w:lang w:val="es-MX"/>
        </w:rPr>
        <w:t xml:space="preserve">, </w:t>
      </w:r>
      <w:r w:rsidRPr="00376D52">
        <w:rPr>
          <w:rFonts w:ascii="Arial" w:hAnsi="Arial" w:cs="Arial"/>
          <w:sz w:val="18"/>
          <w:szCs w:val="18"/>
          <w:lang w:val="es-MX"/>
        </w:rPr>
        <w:t>conforme a lo estipulado en el Anexo 38 “Procedimiento realización de exámenes médicos”.</w:t>
      </w:r>
    </w:p>
    <w:p w14:paraId="0600B5E0" w14:textId="77777777" w:rsidR="00D74480" w:rsidRPr="00376D52" w:rsidRDefault="00D74480" w:rsidP="00D74480">
      <w:pPr>
        <w:shd w:val="clear" w:color="auto" w:fill="FFFFFF"/>
        <w:spacing w:before="100" w:beforeAutospacing="1" w:after="100" w:afterAutospacing="1"/>
        <w:jc w:val="both"/>
        <w:rPr>
          <w:rFonts w:ascii="Arial" w:hAnsi="Arial" w:cs="Arial"/>
          <w:sz w:val="18"/>
          <w:szCs w:val="18"/>
          <w:lang w:val="es-MX"/>
        </w:rPr>
      </w:pPr>
      <w:r w:rsidRPr="00376D52">
        <w:rPr>
          <w:rFonts w:ascii="Arial" w:hAnsi="Arial" w:cs="Arial"/>
          <w:sz w:val="18"/>
          <w:szCs w:val="18"/>
          <w:lang w:val="es-MX"/>
        </w:rPr>
        <w:t>El profesional de talento humano</w:t>
      </w:r>
      <w:r w:rsidR="00FC56E0" w:rsidRPr="00376D52">
        <w:rPr>
          <w:rFonts w:ascii="Arial" w:hAnsi="Arial" w:cs="Arial"/>
          <w:sz w:val="18"/>
          <w:szCs w:val="18"/>
          <w:lang w:val="es-MX"/>
        </w:rPr>
        <w:t xml:space="preserve">, </w:t>
      </w:r>
      <w:r w:rsidRPr="00376D52">
        <w:rPr>
          <w:rFonts w:ascii="Arial" w:hAnsi="Arial" w:cs="Arial"/>
          <w:sz w:val="18"/>
          <w:szCs w:val="18"/>
          <w:lang w:val="es-MX"/>
        </w:rPr>
        <w:t>debe solicitar a la IPS la realización del examen vía correo electrónico.</w:t>
      </w:r>
      <w:r w:rsidR="00FC56E0" w:rsidRPr="00376D52">
        <w:rPr>
          <w:rFonts w:ascii="Arial" w:hAnsi="Arial" w:cs="Arial"/>
          <w:sz w:val="18"/>
          <w:szCs w:val="18"/>
          <w:lang w:val="es-MX"/>
        </w:rPr>
        <w:t xml:space="preserve"> </w:t>
      </w:r>
      <w:r w:rsidRPr="00376D52">
        <w:rPr>
          <w:rFonts w:ascii="Arial" w:hAnsi="Arial" w:cs="Arial"/>
          <w:sz w:val="18"/>
          <w:szCs w:val="18"/>
          <w:lang w:val="es-MX"/>
        </w:rPr>
        <w:t>Una vez se realice el examen, se podrá consultar el resultado a través de la plataforma de la IPS ingresando con usuario y contraseña asignado, en caso de no contar con acceso a la plataforma se debe</w:t>
      </w:r>
      <w:r w:rsidR="00FC56E0" w:rsidRPr="00376D52">
        <w:rPr>
          <w:rFonts w:ascii="Arial" w:hAnsi="Arial" w:cs="Arial"/>
          <w:sz w:val="18"/>
          <w:szCs w:val="18"/>
          <w:lang w:val="es-MX"/>
        </w:rPr>
        <w:t xml:space="preserve"> </w:t>
      </w:r>
      <w:r w:rsidRPr="00376D52">
        <w:rPr>
          <w:rFonts w:ascii="Arial" w:hAnsi="Arial" w:cs="Arial"/>
          <w:sz w:val="18"/>
          <w:szCs w:val="18"/>
          <w:lang w:val="es-MX"/>
        </w:rPr>
        <w:t xml:space="preserve">solicitar por correo a la entidad </w:t>
      </w:r>
      <w:r w:rsidR="00FC56E0" w:rsidRPr="00376D52">
        <w:rPr>
          <w:rFonts w:ascii="Arial" w:hAnsi="Arial" w:cs="Arial"/>
          <w:sz w:val="18"/>
          <w:szCs w:val="18"/>
          <w:lang w:val="es-MX"/>
        </w:rPr>
        <w:t xml:space="preserve">o institución </w:t>
      </w:r>
      <w:r w:rsidRPr="00376D52">
        <w:rPr>
          <w:rFonts w:ascii="Arial" w:hAnsi="Arial" w:cs="Arial"/>
          <w:sz w:val="18"/>
          <w:szCs w:val="18"/>
          <w:lang w:val="es-MX"/>
        </w:rPr>
        <w:t>prestadora del servicio, esta deberá remitirlo por correo electrónico al profesional de talento humano</w:t>
      </w:r>
      <w:r w:rsidR="00FC56E0" w:rsidRPr="00376D52">
        <w:rPr>
          <w:rFonts w:ascii="Arial" w:hAnsi="Arial" w:cs="Arial"/>
          <w:sz w:val="18"/>
          <w:szCs w:val="18"/>
          <w:lang w:val="es-MX"/>
        </w:rPr>
        <w:t>.</w:t>
      </w:r>
    </w:p>
    <w:p w14:paraId="644E17C2" w14:textId="77777777" w:rsidR="00D74480" w:rsidRPr="006F6490" w:rsidRDefault="00D74480" w:rsidP="00A070FC">
      <w:pPr>
        <w:pStyle w:val="Ttulo1"/>
        <w:jc w:val="left"/>
        <w:rPr>
          <w:rFonts w:cs="Arial"/>
          <w:caps w:val="0"/>
        </w:rPr>
      </w:pPr>
      <w:bookmarkStart w:id="172" w:name="_Toc117091621"/>
      <w:bookmarkStart w:id="173" w:name="_Toc117092105"/>
      <w:bookmarkStart w:id="174" w:name="_Toc117110111"/>
      <w:bookmarkStart w:id="175" w:name="_Toc117110181"/>
      <w:bookmarkStart w:id="176" w:name="_Toc133241847"/>
      <w:bookmarkStart w:id="177" w:name="_Toc179450330"/>
      <w:r w:rsidRPr="006F6490">
        <w:rPr>
          <w:rFonts w:cs="Arial"/>
          <w:caps w:val="0"/>
        </w:rPr>
        <w:t>31.5.2.2. Recomendaciones exámenes de ingreso</w:t>
      </w:r>
      <w:bookmarkEnd w:id="172"/>
      <w:bookmarkEnd w:id="173"/>
      <w:bookmarkEnd w:id="174"/>
      <w:bookmarkEnd w:id="175"/>
      <w:bookmarkEnd w:id="176"/>
      <w:bookmarkEnd w:id="177"/>
    </w:p>
    <w:p w14:paraId="22F24EF6" w14:textId="77777777" w:rsidR="003202B3" w:rsidRPr="00376D52" w:rsidRDefault="00D74480" w:rsidP="003202B3">
      <w:pPr>
        <w:jc w:val="both"/>
        <w:rPr>
          <w:rFonts w:ascii="Arial" w:hAnsi="Arial" w:cs="Arial"/>
          <w:sz w:val="18"/>
          <w:szCs w:val="18"/>
          <w:lang w:val="es-MX"/>
        </w:rPr>
      </w:pPr>
      <w:r w:rsidRPr="006F6490">
        <w:rPr>
          <w:rFonts w:ascii="Arial" w:hAnsi="Arial" w:cs="Arial"/>
          <w:sz w:val="18"/>
          <w:szCs w:val="18"/>
          <w:lang w:val="es-MX"/>
        </w:rPr>
        <w:t>En caso de presentarse recomendaciones sobre</w:t>
      </w:r>
      <w:r w:rsidR="003202B3" w:rsidRPr="006F6490">
        <w:rPr>
          <w:rFonts w:ascii="Arial" w:hAnsi="Arial" w:cs="Arial"/>
          <w:sz w:val="18"/>
          <w:szCs w:val="18"/>
          <w:lang w:val="es-MX"/>
        </w:rPr>
        <w:t xml:space="preserve"> estado de salud,</w:t>
      </w:r>
      <w:r w:rsidRPr="006F6490">
        <w:rPr>
          <w:rFonts w:ascii="Arial" w:hAnsi="Arial" w:cs="Arial"/>
          <w:sz w:val="18"/>
          <w:szCs w:val="18"/>
          <w:lang w:val="es-MX"/>
        </w:rPr>
        <w:t xml:space="preserve"> adecuaciones o cuidados en el puesto de trabajo, se debe</w:t>
      </w:r>
      <w:r w:rsidR="003202B3" w:rsidRPr="006F6490">
        <w:rPr>
          <w:rFonts w:ascii="Arial" w:hAnsi="Arial" w:cs="Arial"/>
          <w:sz w:val="18"/>
          <w:szCs w:val="18"/>
          <w:lang w:val="es-MX"/>
        </w:rPr>
        <w:t xml:space="preserve"> informar al líder de </w:t>
      </w:r>
      <w:r w:rsidR="00F50EAF" w:rsidRPr="006F6490">
        <w:rPr>
          <w:rFonts w:ascii="Arial" w:hAnsi="Arial" w:cs="Arial"/>
          <w:sz w:val="18"/>
          <w:szCs w:val="18"/>
          <w:lang w:val="es-MX"/>
        </w:rPr>
        <w:t>sistemas integrados</w:t>
      </w:r>
      <w:r w:rsidR="003202B3" w:rsidRPr="006F6490">
        <w:rPr>
          <w:rFonts w:ascii="Arial" w:hAnsi="Arial" w:cs="Arial"/>
          <w:sz w:val="18"/>
          <w:szCs w:val="18"/>
          <w:lang w:val="es-MX"/>
        </w:rPr>
        <w:t>, responsable de SST y líder de área para revisar la novedad y toma de decisiones.</w:t>
      </w:r>
      <w:r w:rsidR="003202B3" w:rsidRPr="00376D52">
        <w:rPr>
          <w:rFonts w:ascii="Arial" w:hAnsi="Arial" w:cs="Arial"/>
          <w:sz w:val="18"/>
          <w:szCs w:val="18"/>
          <w:lang w:val="es-MX"/>
        </w:rPr>
        <w:t xml:space="preserve"> </w:t>
      </w:r>
    </w:p>
    <w:p w14:paraId="44CBF2E8" w14:textId="77777777" w:rsidR="00D74480" w:rsidRPr="00376D52" w:rsidRDefault="00D74480" w:rsidP="00D74480">
      <w:pPr>
        <w:ind w:left="720"/>
        <w:jc w:val="both"/>
        <w:rPr>
          <w:rFonts w:ascii="Arial" w:hAnsi="Arial" w:cs="Arial"/>
          <w:sz w:val="18"/>
          <w:szCs w:val="18"/>
          <w:lang w:val="es-MX"/>
        </w:rPr>
      </w:pPr>
    </w:p>
    <w:p w14:paraId="5F328951" w14:textId="77777777" w:rsidR="00D74480" w:rsidRPr="00376D52" w:rsidRDefault="00D74480" w:rsidP="00144C35">
      <w:pPr>
        <w:rPr>
          <w:rFonts w:ascii="Arial" w:hAnsi="Arial" w:cs="Arial"/>
          <w:sz w:val="18"/>
        </w:rPr>
      </w:pPr>
    </w:p>
    <w:p w14:paraId="30CADCDE" w14:textId="77777777" w:rsidR="00D74480" w:rsidRPr="00376D52" w:rsidRDefault="00D74480" w:rsidP="00D74480">
      <w:pPr>
        <w:pStyle w:val="Ttulo1"/>
        <w:jc w:val="left"/>
        <w:rPr>
          <w:rFonts w:cs="Arial"/>
          <w:caps w:val="0"/>
        </w:rPr>
      </w:pPr>
      <w:bookmarkStart w:id="178" w:name="_Toc117091622"/>
      <w:bookmarkStart w:id="179" w:name="_Toc117092106"/>
      <w:bookmarkStart w:id="180" w:name="_Toc117110112"/>
      <w:bookmarkStart w:id="181" w:name="_Toc117110182"/>
      <w:bookmarkStart w:id="182" w:name="_Toc133241848"/>
      <w:bookmarkStart w:id="183" w:name="_Toc179450331"/>
      <w:r w:rsidRPr="00376D52">
        <w:rPr>
          <w:rFonts w:cs="Arial"/>
          <w:caps w:val="0"/>
        </w:rPr>
        <w:t>31.5.2.3. Afiliaciones a Seguridad Social</w:t>
      </w:r>
      <w:bookmarkEnd w:id="178"/>
      <w:bookmarkEnd w:id="179"/>
      <w:bookmarkEnd w:id="180"/>
      <w:bookmarkEnd w:id="181"/>
      <w:bookmarkEnd w:id="182"/>
      <w:bookmarkEnd w:id="183"/>
    </w:p>
    <w:p w14:paraId="7187EE76" w14:textId="77777777" w:rsidR="00D74480" w:rsidRPr="00376D52" w:rsidRDefault="006E1E80" w:rsidP="00D74480">
      <w:pPr>
        <w:jc w:val="both"/>
        <w:rPr>
          <w:rFonts w:ascii="Arial" w:hAnsi="Arial" w:cs="Arial"/>
          <w:sz w:val="18"/>
          <w:szCs w:val="18"/>
          <w:lang w:val="es-MX"/>
        </w:rPr>
      </w:pPr>
      <w:r w:rsidRPr="00376D52">
        <w:rPr>
          <w:rFonts w:ascii="Arial" w:hAnsi="Arial" w:cs="Arial"/>
          <w:sz w:val="18"/>
          <w:szCs w:val="18"/>
          <w:lang w:val="es-MX"/>
        </w:rPr>
        <w:t>Para cada nuevo ingreso, se deben r</w:t>
      </w:r>
      <w:r w:rsidR="00D74480" w:rsidRPr="00376D52">
        <w:rPr>
          <w:rFonts w:ascii="Arial" w:hAnsi="Arial" w:cs="Arial"/>
          <w:sz w:val="18"/>
          <w:szCs w:val="18"/>
          <w:lang w:val="es-MX"/>
        </w:rPr>
        <w:t>ealizar las afiliaciones a Seguridad Socia</w:t>
      </w:r>
      <w:r w:rsidRPr="00376D52">
        <w:rPr>
          <w:rFonts w:ascii="Arial" w:hAnsi="Arial" w:cs="Arial"/>
          <w:sz w:val="18"/>
          <w:szCs w:val="18"/>
          <w:lang w:val="es-MX"/>
        </w:rPr>
        <w:t>l de acuerdo con el tipo de contrato</w:t>
      </w:r>
      <w:r w:rsidR="00D74480" w:rsidRPr="00376D52">
        <w:rPr>
          <w:rFonts w:ascii="Arial" w:hAnsi="Arial" w:cs="Arial"/>
          <w:sz w:val="18"/>
          <w:szCs w:val="18"/>
          <w:lang w:val="es-MX"/>
        </w:rPr>
        <w:t>:</w:t>
      </w:r>
    </w:p>
    <w:p w14:paraId="06D41F74" w14:textId="77777777" w:rsidR="00D74480" w:rsidRPr="00376D52" w:rsidRDefault="00D74480" w:rsidP="00D74480">
      <w:pPr>
        <w:pStyle w:val="Prrafodelista"/>
        <w:rPr>
          <w:rFonts w:ascii="Arial" w:hAnsi="Arial" w:cs="Arial"/>
          <w:sz w:val="18"/>
          <w:szCs w:val="18"/>
          <w:lang w:val="es-MX"/>
        </w:rPr>
      </w:pPr>
    </w:p>
    <w:p w14:paraId="12C75EEA" w14:textId="77777777" w:rsidR="00D74480" w:rsidRPr="00376D52" w:rsidRDefault="00D74480">
      <w:pPr>
        <w:numPr>
          <w:ilvl w:val="0"/>
          <w:numId w:val="5"/>
        </w:numPr>
        <w:jc w:val="both"/>
        <w:rPr>
          <w:rFonts w:ascii="Arial" w:hAnsi="Arial" w:cs="Arial"/>
          <w:sz w:val="18"/>
          <w:szCs w:val="18"/>
          <w:lang w:val="es-MX"/>
        </w:rPr>
      </w:pPr>
      <w:r w:rsidRPr="00376D52">
        <w:rPr>
          <w:rFonts w:ascii="Arial" w:hAnsi="Arial" w:cs="Arial"/>
          <w:b/>
          <w:bCs/>
          <w:sz w:val="18"/>
          <w:szCs w:val="18"/>
          <w:lang w:val="es-MX"/>
        </w:rPr>
        <w:t xml:space="preserve">EPS: </w:t>
      </w:r>
      <w:r w:rsidRPr="00376D52">
        <w:rPr>
          <w:rFonts w:ascii="Arial" w:hAnsi="Arial" w:cs="Arial"/>
          <w:sz w:val="18"/>
          <w:szCs w:val="18"/>
          <w:lang w:val="es-MX"/>
        </w:rPr>
        <w:t xml:space="preserve">Se </w:t>
      </w:r>
      <w:r w:rsidR="006E1E80" w:rsidRPr="00376D52">
        <w:rPr>
          <w:rFonts w:ascii="Arial" w:hAnsi="Arial" w:cs="Arial"/>
          <w:sz w:val="18"/>
          <w:szCs w:val="18"/>
          <w:lang w:val="es-MX"/>
        </w:rPr>
        <w:t>realiza</w:t>
      </w:r>
      <w:r w:rsidRPr="00376D52">
        <w:rPr>
          <w:rFonts w:ascii="Arial" w:hAnsi="Arial" w:cs="Arial"/>
          <w:sz w:val="18"/>
          <w:szCs w:val="18"/>
          <w:lang w:val="es-MX"/>
        </w:rPr>
        <w:t xml:space="preserve"> a través de la plataforma de cada entidad, o enviando los datos del trabajador y copia de la cedula por correo electrónico al asesor asignado.</w:t>
      </w:r>
      <w:r w:rsidR="006E1E80" w:rsidRPr="00376D52">
        <w:rPr>
          <w:rFonts w:ascii="Arial" w:hAnsi="Arial" w:cs="Arial"/>
          <w:sz w:val="18"/>
          <w:szCs w:val="18"/>
          <w:lang w:val="es-MX"/>
        </w:rPr>
        <w:t xml:space="preserve"> Los estudiantes y contratistas deben presentar certificado de afiliación vigente, la empresa realiza las afiliaciones para contratos laborales y de aprendizaje. </w:t>
      </w:r>
    </w:p>
    <w:p w14:paraId="0590EC36" w14:textId="77777777" w:rsidR="00D74480" w:rsidRPr="00376D52" w:rsidRDefault="00D74480">
      <w:pPr>
        <w:numPr>
          <w:ilvl w:val="0"/>
          <w:numId w:val="5"/>
        </w:numPr>
        <w:jc w:val="both"/>
        <w:rPr>
          <w:rFonts w:ascii="Arial" w:hAnsi="Arial" w:cs="Arial"/>
          <w:sz w:val="18"/>
          <w:szCs w:val="18"/>
          <w:lang w:val="es-MX"/>
        </w:rPr>
      </w:pPr>
      <w:r w:rsidRPr="00376D52">
        <w:rPr>
          <w:rFonts w:ascii="Arial" w:hAnsi="Arial" w:cs="Arial"/>
          <w:b/>
          <w:bCs/>
          <w:sz w:val="18"/>
          <w:szCs w:val="18"/>
          <w:lang w:val="es-MX"/>
        </w:rPr>
        <w:t>Fondo de pensiones / Fondo de Cesantías</w:t>
      </w:r>
      <w:r w:rsidRPr="00376D52">
        <w:rPr>
          <w:rFonts w:ascii="Arial" w:hAnsi="Arial" w:cs="Arial"/>
          <w:sz w:val="18"/>
          <w:szCs w:val="18"/>
          <w:lang w:val="es-MX"/>
        </w:rPr>
        <w:t>: se solicita la certificación de afiliación al aspirante, en caso de no encontrarse afiliado se contacta con el asesor del fondo decidido por el trabajador.</w:t>
      </w:r>
      <w:r w:rsidR="006E1E80" w:rsidRPr="00376D52">
        <w:rPr>
          <w:rFonts w:ascii="Arial" w:hAnsi="Arial" w:cs="Arial"/>
          <w:sz w:val="18"/>
          <w:szCs w:val="18"/>
          <w:lang w:val="es-MX"/>
        </w:rPr>
        <w:t xml:space="preserve"> No aplica para estudiantes y aprendices. Los contratistas deberán presentar la respectiva afiliación al fondo y que se encuentre activa. </w:t>
      </w:r>
    </w:p>
    <w:p w14:paraId="23C285BF" w14:textId="77777777" w:rsidR="00D74480" w:rsidRPr="00376D52" w:rsidRDefault="00D74480">
      <w:pPr>
        <w:numPr>
          <w:ilvl w:val="0"/>
          <w:numId w:val="5"/>
        </w:numPr>
        <w:jc w:val="both"/>
        <w:rPr>
          <w:rFonts w:ascii="Arial" w:hAnsi="Arial" w:cs="Arial"/>
          <w:sz w:val="18"/>
          <w:szCs w:val="18"/>
          <w:lang w:val="es-MX"/>
        </w:rPr>
      </w:pPr>
      <w:r w:rsidRPr="00376D52">
        <w:rPr>
          <w:rFonts w:ascii="Arial" w:hAnsi="Arial" w:cs="Arial"/>
          <w:b/>
          <w:bCs/>
          <w:sz w:val="18"/>
          <w:szCs w:val="18"/>
          <w:lang w:val="es-MX"/>
        </w:rPr>
        <w:t>Caja de Compensación</w:t>
      </w:r>
      <w:r w:rsidRPr="00376D52">
        <w:rPr>
          <w:rFonts w:ascii="Arial" w:hAnsi="Arial" w:cs="Arial"/>
          <w:sz w:val="18"/>
          <w:szCs w:val="18"/>
          <w:lang w:val="es-MX"/>
        </w:rPr>
        <w:t>: se realiza a través de la plataforma de la caja de compensación y se remite por correo electrónico el formulario de afiliación y los documentos soporte solicitados por la Caja.</w:t>
      </w:r>
      <w:r w:rsidR="006E1E80" w:rsidRPr="00376D52">
        <w:rPr>
          <w:rFonts w:ascii="Arial" w:hAnsi="Arial" w:cs="Arial"/>
          <w:sz w:val="18"/>
          <w:szCs w:val="18"/>
          <w:lang w:val="es-MX"/>
        </w:rPr>
        <w:t xml:space="preserve"> Esta afiliación aplica para contratos laborales. </w:t>
      </w:r>
    </w:p>
    <w:p w14:paraId="0941E4B0" w14:textId="736FBAC4" w:rsidR="00376D52" w:rsidRPr="008C3A85" w:rsidRDefault="00266C64" w:rsidP="00376D52">
      <w:pPr>
        <w:numPr>
          <w:ilvl w:val="0"/>
          <w:numId w:val="5"/>
        </w:numPr>
        <w:jc w:val="both"/>
        <w:rPr>
          <w:rFonts w:ascii="Arial" w:hAnsi="Arial" w:cs="Arial"/>
          <w:sz w:val="18"/>
          <w:szCs w:val="18"/>
          <w:lang w:val="es-MX"/>
        </w:rPr>
      </w:pPr>
      <w:r w:rsidRPr="00376D52">
        <w:rPr>
          <w:rFonts w:ascii="Arial" w:hAnsi="Arial" w:cs="Arial"/>
          <w:b/>
          <w:bCs/>
          <w:sz w:val="18"/>
          <w:szCs w:val="18"/>
          <w:lang w:val="es-MX"/>
        </w:rPr>
        <w:t>ARL</w:t>
      </w:r>
      <w:r w:rsidRPr="00376D52">
        <w:rPr>
          <w:rFonts w:ascii="Arial" w:hAnsi="Arial" w:cs="Arial"/>
          <w:sz w:val="18"/>
          <w:szCs w:val="18"/>
          <w:lang w:val="es-MX"/>
        </w:rPr>
        <w:t xml:space="preserve">: </w:t>
      </w:r>
      <w:r w:rsidR="00376D52" w:rsidRPr="00376D52">
        <w:rPr>
          <w:rFonts w:ascii="Arial" w:hAnsi="Arial" w:cs="Arial"/>
          <w:sz w:val="18"/>
          <w:szCs w:val="18"/>
          <w:lang w:val="es-MX"/>
        </w:rPr>
        <w:t xml:space="preserve">La afiliación a la ARL se realiza a través de la plataforma de la respectiva Aseguradora de Riesgos Laborales a la cual se encuentra afiliada la empresa, el registro se debe realizar un día antes de la fecha de inicio del contrato del trabajador teniendo en cuenta que la cobertura inicia el día calendario siguiente al proceso de afiliación. Para iniciar actividades laborales el trabajador debe tener certificado de afiliación. </w:t>
      </w:r>
    </w:p>
    <w:p w14:paraId="3FEEFB7F" w14:textId="77777777" w:rsidR="00D74480" w:rsidRPr="00376D52" w:rsidRDefault="00D74480" w:rsidP="00D74480">
      <w:pPr>
        <w:rPr>
          <w:rFonts w:ascii="Arial" w:hAnsi="Arial" w:cs="Arial"/>
        </w:rPr>
      </w:pPr>
    </w:p>
    <w:p w14:paraId="4E32FC85" w14:textId="77777777" w:rsidR="00D74480" w:rsidRPr="00376D52" w:rsidRDefault="00D74480" w:rsidP="00646A0C">
      <w:pPr>
        <w:pStyle w:val="Ttulo1"/>
        <w:jc w:val="left"/>
        <w:rPr>
          <w:rFonts w:cs="Arial"/>
          <w:caps w:val="0"/>
        </w:rPr>
      </w:pPr>
      <w:bookmarkStart w:id="184" w:name="_Toc117091623"/>
      <w:bookmarkStart w:id="185" w:name="_Toc117092107"/>
      <w:bookmarkStart w:id="186" w:name="_Toc117110113"/>
      <w:bookmarkStart w:id="187" w:name="_Toc117110183"/>
      <w:bookmarkStart w:id="188" w:name="_Toc133241849"/>
      <w:bookmarkStart w:id="189" w:name="_Toc179450332"/>
      <w:r w:rsidRPr="00376D52">
        <w:rPr>
          <w:rFonts w:cs="Arial"/>
          <w:caps w:val="0"/>
        </w:rPr>
        <w:t xml:space="preserve">31.5.2.4. Procedimiento </w:t>
      </w:r>
      <w:r w:rsidR="00ED77AC" w:rsidRPr="00376D52">
        <w:rPr>
          <w:rFonts w:cs="Arial"/>
          <w:caps w:val="0"/>
        </w:rPr>
        <w:t xml:space="preserve">para </w:t>
      </w:r>
      <w:r w:rsidRPr="00376D52">
        <w:rPr>
          <w:rFonts w:cs="Arial"/>
          <w:caps w:val="0"/>
        </w:rPr>
        <w:t>vinculación</w:t>
      </w:r>
      <w:r w:rsidR="00ED77AC" w:rsidRPr="00376D52">
        <w:rPr>
          <w:rFonts w:cs="Arial"/>
          <w:caps w:val="0"/>
        </w:rPr>
        <w:t xml:space="preserve"> de</w:t>
      </w:r>
      <w:r w:rsidR="00646A0C" w:rsidRPr="00376D52">
        <w:rPr>
          <w:rFonts w:cs="Arial"/>
          <w:caps w:val="0"/>
        </w:rPr>
        <w:t xml:space="preserve"> aprendices</w:t>
      </w:r>
      <w:bookmarkEnd w:id="184"/>
      <w:bookmarkEnd w:id="185"/>
      <w:bookmarkEnd w:id="186"/>
      <w:bookmarkEnd w:id="187"/>
      <w:bookmarkEnd w:id="188"/>
      <w:bookmarkEnd w:id="189"/>
    </w:p>
    <w:p w14:paraId="150E5BCD" w14:textId="77777777" w:rsidR="00646A0C" w:rsidRPr="00376D52" w:rsidRDefault="00646A0C" w:rsidP="00646A0C">
      <w:pPr>
        <w:jc w:val="both"/>
        <w:rPr>
          <w:rFonts w:ascii="Arial" w:hAnsi="Arial" w:cs="Arial"/>
          <w:sz w:val="18"/>
          <w:szCs w:val="18"/>
          <w:lang w:val="es-MX"/>
        </w:rPr>
      </w:pPr>
      <w:r w:rsidRPr="00376D52">
        <w:rPr>
          <w:rFonts w:ascii="Arial" w:hAnsi="Arial" w:cs="Arial"/>
          <w:sz w:val="18"/>
          <w:szCs w:val="18"/>
          <w:lang w:val="es-MX"/>
        </w:rPr>
        <w:t>Una vez confirmado el personal seleccionado</w:t>
      </w:r>
      <w:r w:rsidR="009531B6" w:rsidRPr="00376D52">
        <w:rPr>
          <w:rFonts w:ascii="Arial" w:hAnsi="Arial" w:cs="Arial"/>
          <w:sz w:val="18"/>
          <w:szCs w:val="18"/>
          <w:lang w:val="es-MX"/>
        </w:rPr>
        <w:t>,</w:t>
      </w:r>
      <w:r w:rsidRPr="00376D52">
        <w:rPr>
          <w:rFonts w:ascii="Arial" w:hAnsi="Arial" w:cs="Arial"/>
          <w:sz w:val="18"/>
          <w:szCs w:val="18"/>
          <w:lang w:val="es-MX"/>
        </w:rPr>
        <w:t xml:space="preserve"> se realiza el procedimiento de vinculación; para aprendices de etapa lectiva se afilia solo a EPS, en la etapa productiva se vincula </w:t>
      </w:r>
      <w:r w:rsidR="009531B6" w:rsidRPr="00376D52">
        <w:rPr>
          <w:rFonts w:ascii="Arial" w:hAnsi="Arial" w:cs="Arial"/>
          <w:sz w:val="18"/>
          <w:szCs w:val="18"/>
          <w:lang w:val="es-MX"/>
        </w:rPr>
        <w:t xml:space="preserve">también </w:t>
      </w:r>
      <w:r w:rsidRPr="00376D52">
        <w:rPr>
          <w:rFonts w:ascii="Arial" w:hAnsi="Arial" w:cs="Arial"/>
          <w:sz w:val="18"/>
          <w:szCs w:val="18"/>
          <w:lang w:val="es-MX"/>
        </w:rPr>
        <w:t xml:space="preserve">a la ARL. Se elabora el contrato de aprendizaje, posterior a ello se graba el contrato de aprendizaje en </w:t>
      </w:r>
      <w:r w:rsidR="009531B6" w:rsidRPr="00376D52">
        <w:rPr>
          <w:rFonts w:ascii="Arial" w:hAnsi="Arial" w:cs="Arial"/>
          <w:sz w:val="18"/>
          <w:szCs w:val="18"/>
          <w:lang w:val="es-MX"/>
        </w:rPr>
        <w:t>la plataforma SGVA</w:t>
      </w:r>
      <w:r w:rsidRPr="00376D52">
        <w:rPr>
          <w:rFonts w:ascii="Arial" w:hAnsi="Arial" w:cs="Arial"/>
          <w:sz w:val="18"/>
          <w:szCs w:val="18"/>
          <w:lang w:val="es-MX"/>
        </w:rPr>
        <w:t xml:space="preserve"> del SENA, sistema de gestión virtual de aprendices en donde se menciona el tiempo de patrocinio del aprendiz, con el fin de dar cumplimiento a la cuota SENA.</w:t>
      </w:r>
    </w:p>
    <w:p w14:paraId="62E48703" w14:textId="77777777" w:rsidR="00646A0C" w:rsidRPr="00376D52" w:rsidRDefault="00646A0C" w:rsidP="00646A0C">
      <w:pPr>
        <w:ind w:left="720"/>
        <w:jc w:val="both"/>
        <w:rPr>
          <w:rFonts w:ascii="Arial" w:hAnsi="Arial" w:cs="Arial"/>
          <w:sz w:val="18"/>
          <w:szCs w:val="18"/>
          <w:lang w:val="es-MX"/>
        </w:rPr>
      </w:pPr>
    </w:p>
    <w:p w14:paraId="741C5920" w14:textId="77777777" w:rsidR="00646A0C" w:rsidRPr="00376D52" w:rsidRDefault="00646A0C" w:rsidP="00646A0C">
      <w:pPr>
        <w:jc w:val="both"/>
        <w:rPr>
          <w:rFonts w:ascii="Arial" w:hAnsi="Arial" w:cs="Arial"/>
          <w:sz w:val="18"/>
          <w:szCs w:val="18"/>
          <w:lang w:val="es-MX"/>
        </w:rPr>
      </w:pPr>
      <w:r w:rsidRPr="00376D52">
        <w:rPr>
          <w:rFonts w:ascii="Arial" w:hAnsi="Arial" w:cs="Arial"/>
          <w:sz w:val="18"/>
          <w:szCs w:val="18"/>
          <w:lang w:val="es-MX"/>
        </w:rPr>
        <w:t xml:space="preserve">El Profesional de Talento Humano periódicamente realiza la revisión del cumplimento de la cuota SENA, verificando que </w:t>
      </w:r>
      <w:r w:rsidR="009F3797" w:rsidRPr="00376D52">
        <w:rPr>
          <w:rFonts w:ascii="Arial" w:hAnsi="Arial" w:cs="Arial"/>
          <w:sz w:val="18"/>
          <w:szCs w:val="18"/>
          <w:lang w:val="es-MX"/>
        </w:rPr>
        <w:t>está cubierta</w:t>
      </w:r>
      <w:r w:rsidRPr="00376D52">
        <w:rPr>
          <w:rFonts w:ascii="Arial" w:hAnsi="Arial" w:cs="Arial"/>
          <w:sz w:val="18"/>
          <w:szCs w:val="18"/>
          <w:lang w:val="es-MX"/>
        </w:rPr>
        <w:t xml:space="preserve"> de acuerdo con la cuota regulada. </w:t>
      </w:r>
    </w:p>
    <w:p w14:paraId="7E94150F" w14:textId="77777777" w:rsidR="00646A0C" w:rsidRPr="00376D52" w:rsidRDefault="00646A0C" w:rsidP="00646A0C">
      <w:pPr>
        <w:ind w:left="720"/>
        <w:jc w:val="both"/>
        <w:rPr>
          <w:rFonts w:ascii="Arial" w:hAnsi="Arial" w:cs="Arial"/>
          <w:sz w:val="18"/>
          <w:szCs w:val="18"/>
          <w:lang w:val="es-MX"/>
        </w:rPr>
      </w:pPr>
    </w:p>
    <w:p w14:paraId="11F8EB25" w14:textId="77777777" w:rsidR="00646A0C" w:rsidRPr="00376D52" w:rsidRDefault="00646A0C" w:rsidP="00646A0C">
      <w:pPr>
        <w:jc w:val="both"/>
        <w:rPr>
          <w:rFonts w:ascii="Arial" w:hAnsi="Arial" w:cs="Arial"/>
          <w:i/>
          <w:iCs/>
          <w:sz w:val="16"/>
          <w:szCs w:val="16"/>
          <w:lang w:val="es-MX"/>
        </w:rPr>
      </w:pPr>
    </w:p>
    <w:p w14:paraId="1561A650" w14:textId="77777777" w:rsidR="00646A0C" w:rsidRPr="00376D52" w:rsidRDefault="00646A0C" w:rsidP="00646A0C">
      <w:pPr>
        <w:pStyle w:val="Ttulo1"/>
        <w:jc w:val="left"/>
        <w:rPr>
          <w:rFonts w:cs="Arial"/>
          <w:caps w:val="0"/>
        </w:rPr>
      </w:pPr>
      <w:bookmarkStart w:id="190" w:name="_Toc117091624"/>
      <w:bookmarkStart w:id="191" w:name="_Toc117092108"/>
      <w:bookmarkStart w:id="192" w:name="_Toc117110114"/>
      <w:bookmarkStart w:id="193" w:name="_Toc117110184"/>
      <w:bookmarkStart w:id="194" w:name="_Toc133241850"/>
      <w:bookmarkStart w:id="195" w:name="_Toc179450333"/>
      <w:r w:rsidRPr="00376D52">
        <w:rPr>
          <w:rFonts w:cs="Arial"/>
          <w:caps w:val="0"/>
        </w:rPr>
        <w:t>31.5.2.5. Contrato</w:t>
      </w:r>
      <w:r w:rsidR="00650B40" w:rsidRPr="00376D52">
        <w:rPr>
          <w:rFonts w:cs="Arial"/>
          <w:caps w:val="0"/>
        </w:rPr>
        <w:t xml:space="preserve"> o acuerdo </w:t>
      </w:r>
      <w:r w:rsidRPr="00376D52">
        <w:rPr>
          <w:rFonts w:cs="Arial"/>
          <w:caps w:val="0"/>
        </w:rPr>
        <w:t>y acta de confidencialidad</w:t>
      </w:r>
      <w:bookmarkEnd w:id="190"/>
      <w:bookmarkEnd w:id="191"/>
      <w:bookmarkEnd w:id="192"/>
      <w:bookmarkEnd w:id="193"/>
      <w:bookmarkEnd w:id="194"/>
      <w:bookmarkEnd w:id="195"/>
    </w:p>
    <w:p w14:paraId="5E36038F" w14:textId="0FBCAE3D" w:rsidR="00646A0C" w:rsidRPr="00670D6D" w:rsidRDefault="00650B40" w:rsidP="00646A0C">
      <w:pPr>
        <w:jc w:val="both"/>
        <w:rPr>
          <w:rFonts w:ascii="Arial" w:hAnsi="Arial" w:cs="Arial"/>
          <w:sz w:val="18"/>
          <w:szCs w:val="18"/>
          <w:lang w:val="es-MX"/>
        </w:rPr>
      </w:pPr>
      <w:r w:rsidRPr="00670D6D">
        <w:rPr>
          <w:rFonts w:ascii="Arial" w:hAnsi="Arial" w:cs="Arial"/>
          <w:sz w:val="18"/>
          <w:szCs w:val="18"/>
          <w:lang w:val="es-MX"/>
        </w:rPr>
        <w:t xml:space="preserve">Elaborar </w:t>
      </w:r>
      <w:r w:rsidR="00646A0C" w:rsidRPr="006F6490">
        <w:rPr>
          <w:rFonts w:ascii="Arial" w:hAnsi="Arial" w:cs="Arial"/>
          <w:sz w:val="18"/>
          <w:szCs w:val="18"/>
          <w:lang w:val="es-MX"/>
        </w:rPr>
        <w:t>el contrato laboral</w:t>
      </w:r>
      <w:r w:rsidRPr="00670D6D">
        <w:rPr>
          <w:rFonts w:ascii="Arial" w:hAnsi="Arial" w:cs="Arial"/>
          <w:sz w:val="18"/>
          <w:szCs w:val="18"/>
          <w:lang w:val="es-MX"/>
        </w:rPr>
        <w:t xml:space="preserve">, contrato de aprendizaje o acuerdo de práctica según aplique </w:t>
      </w:r>
      <w:r w:rsidR="00646A0C" w:rsidRPr="00670D6D">
        <w:rPr>
          <w:rFonts w:ascii="Arial" w:hAnsi="Arial" w:cs="Arial"/>
          <w:sz w:val="18"/>
          <w:szCs w:val="18"/>
          <w:lang w:val="es-MX"/>
        </w:rPr>
        <w:t>y entregar</w:t>
      </w:r>
      <w:r w:rsidRPr="00670D6D">
        <w:rPr>
          <w:rFonts w:ascii="Arial" w:hAnsi="Arial" w:cs="Arial"/>
          <w:sz w:val="18"/>
          <w:szCs w:val="18"/>
          <w:lang w:val="es-MX"/>
        </w:rPr>
        <w:t xml:space="preserve"> para su lectura, revisión</w:t>
      </w:r>
      <w:r w:rsidR="00646A0C" w:rsidRPr="00670D6D">
        <w:rPr>
          <w:rFonts w:ascii="Arial" w:hAnsi="Arial" w:cs="Arial"/>
          <w:sz w:val="18"/>
          <w:szCs w:val="18"/>
          <w:lang w:val="es-MX"/>
        </w:rPr>
        <w:t xml:space="preserve"> </w:t>
      </w:r>
      <w:r w:rsidRPr="00670D6D">
        <w:rPr>
          <w:rFonts w:ascii="Arial" w:hAnsi="Arial" w:cs="Arial"/>
          <w:sz w:val="18"/>
          <w:szCs w:val="18"/>
          <w:lang w:val="es-MX"/>
        </w:rPr>
        <w:t xml:space="preserve">y firma </w:t>
      </w:r>
      <w:r w:rsidR="00646A0C" w:rsidRPr="00670D6D">
        <w:rPr>
          <w:rFonts w:ascii="Arial" w:hAnsi="Arial" w:cs="Arial"/>
          <w:sz w:val="18"/>
          <w:szCs w:val="18"/>
          <w:lang w:val="es-MX"/>
        </w:rPr>
        <w:t>al nuevo</w:t>
      </w:r>
      <w:r w:rsidRPr="00670D6D">
        <w:rPr>
          <w:rFonts w:ascii="Arial" w:hAnsi="Arial" w:cs="Arial"/>
          <w:sz w:val="18"/>
          <w:szCs w:val="18"/>
          <w:lang w:val="es-MX"/>
        </w:rPr>
        <w:t xml:space="preserve"> trabajador</w:t>
      </w:r>
      <w:r w:rsidR="00646A0C" w:rsidRPr="00670D6D">
        <w:rPr>
          <w:rFonts w:ascii="Arial" w:hAnsi="Arial" w:cs="Arial"/>
          <w:sz w:val="18"/>
          <w:szCs w:val="18"/>
          <w:lang w:val="es-MX"/>
        </w:rPr>
        <w:t xml:space="preserve">. Posteriormente se </w:t>
      </w:r>
      <w:r w:rsidRPr="00670D6D">
        <w:rPr>
          <w:rFonts w:ascii="Arial" w:hAnsi="Arial" w:cs="Arial"/>
          <w:sz w:val="18"/>
          <w:szCs w:val="18"/>
          <w:lang w:val="es-MX"/>
        </w:rPr>
        <w:t>gestiona</w:t>
      </w:r>
      <w:r w:rsidR="00646A0C" w:rsidRPr="00670D6D">
        <w:rPr>
          <w:rFonts w:ascii="Arial" w:hAnsi="Arial" w:cs="Arial"/>
          <w:sz w:val="18"/>
          <w:szCs w:val="18"/>
          <w:lang w:val="es-MX"/>
        </w:rPr>
        <w:t xml:space="preserve"> la firma por parte de la Dirección ejecutiva. </w:t>
      </w:r>
      <w:r w:rsidR="004A28FF" w:rsidRPr="00670D6D">
        <w:rPr>
          <w:rFonts w:ascii="Arial" w:hAnsi="Arial" w:cs="Arial"/>
          <w:sz w:val="18"/>
          <w:szCs w:val="18"/>
          <w:lang w:val="es-MX"/>
        </w:rPr>
        <w:t xml:space="preserve">Adicionalmente, </w:t>
      </w:r>
      <w:r w:rsidR="00646A0C" w:rsidRPr="00670D6D">
        <w:rPr>
          <w:rFonts w:ascii="Arial" w:hAnsi="Arial" w:cs="Arial"/>
          <w:sz w:val="18"/>
          <w:szCs w:val="18"/>
          <w:lang w:val="es-MX"/>
        </w:rPr>
        <w:t xml:space="preserve">se firma el documento </w:t>
      </w:r>
      <w:r w:rsidR="00646A0C" w:rsidRPr="006F6490">
        <w:rPr>
          <w:rFonts w:ascii="Arial" w:hAnsi="Arial" w:cs="Arial"/>
          <w:sz w:val="18"/>
          <w:szCs w:val="18"/>
          <w:lang w:val="es-MX"/>
        </w:rPr>
        <w:t>PGF-044 “Declaración de Confidencialidad</w:t>
      </w:r>
      <w:r w:rsidR="008C3A85">
        <w:rPr>
          <w:rFonts w:ascii="Arial" w:hAnsi="Arial" w:cs="Arial"/>
          <w:sz w:val="18"/>
          <w:szCs w:val="18"/>
          <w:lang w:val="es-MX"/>
        </w:rPr>
        <w:t>, Independencia</w:t>
      </w:r>
      <w:r w:rsidR="00646A0C" w:rsidRPr="006F6490">
        <w:rPr>
          <w:rFonts w:ascii="Arial" w:hAnsi="Arial" w:cs="Arial"/>
          <w:sz w:val="18"/>
          <w:szCs w:val="18"/>
          <w:lang w:val="es-MX"/>
        </w:rPr>
        <w:t xml:space="preserve"> e Integridad”</w:t>
      </w:r>
      <w:r w:rsidR="00646A0C" w:rsidRPr="00670D6D">
        <w:rPr>
          <w:rFonts w:ascii="Arial" w:hAnsi="Arial" w:cs="Arial"/>
          <w:sz w:val="18"/>
          <w:szCs w:val="18"/>
          <w:lang w:val="es-MX"/>
        </w:rPr>
        <w:t>, en el cual</w:t>
      </w:r>
      <w:r w:rsidRPr="00670D6D">
        <w:rPr>
          <w:rFonts w:ascii="Arial" w:hAnsi="Arial" w:cs="Arial"/>
          <w:sz w:val="18"/>
          <w:szCs w:val="18"/>
          <w:lang w:val="es-MX"/>
        </w:rPr>
        <w:t xml:space="preserve"> el nuevo trabajador</w:t>
      </w:r>
      <w:r w:rsidR="00646A0C" w:rsidRPr="00670D6D">
        <w:rPr>
          <w:rFonts w:ascii="Arial" w:hAnsi="Arial" w:cs="Arial"/>
          <w:sz w:val="18"/>
          <w:szCs w:val="18"/>
          <w:lang w:val="es-MX"/>
        </w:rPr>
        <w:t xml:space="preserve"> se compromete a no divulgar, ni difundir, ni usar por ningún medio la información de clientes, trabajos desarrollados, y otros que puedan constituir materia de patente, secreto comercial, diseño industrial o derechos de autor.</w:t>
      </w:r>
    </w:p>
    <w:p w14:paraId="59335D23" w14:textId="77777777" w:rsidR="00646A0C" w:rsidRPr="00670D6D" w:rsidRDefault="00646A0C" w:rsidP="00646A0C">
      <w:pPr>
        <w:ind w:left="720"/>
        <w:jc w:val="both"/>
        <w:rPr>
          <w:rFonts w:ascii="Arial" w:hAnsi="Arial" w:cs="Arial"/>
          <w:sz w:val="18"/>
          <w:szCs w:val="18"/>
          <w:lang w:val="es-MX"/>
        </w:rPr>
      </w:pPr>
    </w:p>
    <w:p w14:paraId="2288FFE7" w14:textId="28BBA1D9" w:rsidR="00646A0C" w:rsidRPr="00376D52" w:rsidRDefault="00646A0C" w:rsidP="00646A0C">
      <w:pPr>
        <w:jc w:val="both"/>
        <w:rPr>
          <w:rFonts w:ascii="Arial" w:hAnsi="Arial" w:cs="Arial"/>
          <w:sz w:val="18"/>
          <w:szCs w:val="18"/>
          <w:lang w:val="es-MX"/>
        </w:rPr>
      </w:pPr>
      <w:r w:rsidRPr="00670D6D">
        <w:rPr>
          <w:rFonts w:ascii="Arial" w:hAnsi="Arial" w:cs="Arial"/>
          <w:sz w:val="18"/>
          <w:szCs w:val="18"/>
        </w:rPr>
        <w:t>Para los estudiantes en práctica, además del formato anterior, se debe diligenciar el PGF-054 “Acta de Compromiso de Estudiante</w:t>
      </w:r>
      <w:r w:rsidR="008C3A85">
        <w:rPr>
          <w:rFonts w:ascii="Arial" w:hAnsi="Arial" w:cs="Arial"/>
          <w:sz w:val="18"/>
          <w:szCs w:val="18"/>
        </w:rPr>
        <w:t>s</w:t>
      </w:r>
      <w:r w:rsidRPr="00670D6D">
        <w:rPr>
          <w:rFonts w:ascii="Arial" w:hAnsi="Arial" w:cs="Arial"/>
          <w:sz w:val="18"/>
          <w:szCs w:val="18"/>
        </w:rPr>
        <w:t>”; documento que describe los compromisos del estudiante con el CDT de GAS y con la Universidad.</w:t>
      </w:r>
    </w:p>
    <w:p w14:paraId="7CCE01E1" w14:textId="77777777" w:rsidR="00646A0C" w:rsidRPr="00376D52" w:rsidRDefault="00646A0C" w:rsidP="00646A0C">
      <w:pPr>
        <w:ind w:left="720"/>
        <w:jc w:val="both"/>
        <w:rPr>
          <w:rFonts w:ascii="Arial" w:hAnsi="Arial" w:cs="Arial"/>
          <w:sz w:val="18"/>
          <w:szCs w:val="18"/>
          <w:lang w:val="es-MX"/>
        </w:rPr>
      </w:pPr>
    </w:p>
    <w:p w14:paraId="062B0117" w14:textId="77777777" w:rsidR="00646A0C" w:rsidRPr="00376D52" w:rsidRDefault="00646A0C" w:rsidP="00A070FC">
      <w:pPr>
        <w:rPr>
          <w:rFonts w:ascii="Arial" w:hAnsi="Arial" w:cs="Arial"/>
        </w:rPr>
      </w:pPr>
    </w:p>
    <w:p w14:paraId="3AD575A5" w14:textId="77777777" w:rsidR="00D74480" w:rsidRPr="00376D52" w:rsidRDefault="00646A0C" w:rsidP="00646A0C">
      <w:pPr>
        <w:pStyle w:val="Ttulo1"/>
        <w:jc w:val="left"/>
        <w:rPr>
          <w:rFonts w:cs="Arial"/>
          <w:caps w:val="0"/>
        </w:rPr>
      </w:pPr>
      <w:bookmarkStart w:id="196" w:name="_Toc117091625"/>
      <w:bookmarkStart w:id="197" w:name="_Toc117092109"/>
      <w:bookmarkStart w:id="198" w:name="_Toc117110115"/>
      <w:bookmarkStart w:id="199" w:name="_Toc117110185"/>
      <w:bookmarkStart w:id="200" w:name="_Toc133241851"/>
      <w:bookmarkStart w:id="201" w:name="_Toc179450334"/>
      <w:r w:rsidRPr="00376D52">
        <w:rPr>
          <w:rFonts w:cs="Arial"/>
          <w:caps w:val="0"/>
        </w:rPr>
        <w:t>31.5.2.6. Autorización cuenta bancaria</w:t>
      </w:r>
      <w:bookmarkEnd w:id="196"/>
      <w:bookmarkEnd w:id="197"/>
      <w:bookmarkEnd w:id="198"/>
      <w:bookmarkEnd w:id="199"/>
      <w:bookmarkEnd w:id="200"/>
      <w:bookmarkEnd w:id="201"/>
    </w:p>
    <w:p w14:paraId="2A0F0DD0" w14:textId="77777777" w:rsidR="00646A0C" w:rsidRPr="00376D52" w:rsidRDefault="00A06A97" w:rsidP="00646A0C">
      <w:pPr>
        <w:jc w:val="both"/>
        <w:rPr>
          <w:rFonts w:ascii="Arial" w:hAnsi="Arial" w:cs="Arial"/>
          <w:sz w:val="18"/>
          <w:szCs w:val="18"/>
          <w:lang w:val="es-MX"/>
        </w:rPr>
      </w:pPr>
      <w:r w:rsidRPr="00376D52">
        <w:rPr>
          <w:rFonts w:ascii="Arial" w:hAnsi="Arial" w:cs="Arial"/>
          <w:sz w:val="18"/>
          <w:szCs w:val="18"/>
          <w:lang w:val="es-MX"/>
        </w:rPr>
        <w:t xml:space="preserve">A todo nuevo empleado </w:t>
      </w:r>
      <w:r w:rsidR="00646A0C" w:rsidRPr="00376D52">
        <w:rPr>
          <w:rFonts w:ascii="Arial" w:hAnsi="Arial" w:cs="Arial"/>
          <w:sz w:val="18"/>
          <w:szCs w:val="18"/>
          <w:lang w:val="es-MX"/>
        </w:rPr>
        <w:t xml:space="preserve">se debe entregar la autorización para la apertura de la cuenta, en donde se depositará mensualmente el pago de su nómina en el banco definido por el CDT. Esta autorización es firmada por el líder administrativo. </w:t>
      </w:r>
    </w:p>
    <w:p w14:paraId="1E91BA5C" w14:textId="77777777" w:rsidR="00646A0C" w:rsidRPr="00376D52" w:rsidRDefault="00646A0C" w:rsidP="00646A0C">
      <w:pPr>
        <w:ind w:left="720"/>
        <w:jc w:val="both"/>
        <w:rPr>
          <w:rFonts w:ascii="Arial" w:hAnsi="Arial" w:cs="Arial"/>
          <w:sz w:val="18"/>
          <w:szCs w:val="18"/>
          <w:lang w:val="es-MX"/>
        </w:rPr>
      </w:pPr>
    </w:p>
    <w:p w14:paraId="57A70E13" w14:textId="77777777" w:rsidR="00D74480" w:rsidRPr="00376D52" w:rsidRDefault="00D74480" w:rsidP="00144C35">
      <w:pPr>
        <w:rPr>
          <w:rFonts w:ascii="Arial" w:hAnsi="Arial" w:cs="Arial"/>
          <w:sz w:val="18"/>
        </w:rPr>
      </w:pPr>
    </w:p>
    <w:p w14:paraId="3ED3C0A6" w14:textId="77777777" w:rsidR="00646A0C" w:rsidRPr="00376D52" w:rsidRDefault="00646A0C" w:rsidP="00646A0C">
      <w:pPr>
        <w:pStyle w:val="Ttulo1"/>
        <w:jc w:val="left"/>
        <w:rPr>
          <w:rFonts w:cs="Arial"/>
          <w:caps w:val="0"/>
        </w:rPr>
      </w:pPr>
      <w:bookmarkStart w:id="202" w:name="_Toc117091626"/>
      <w:bookmarkStart w:id="203" w:name="_Toc117092110"/>
      <w:bookmarkStart w:id="204" w:name="_Toc117110116"/>
      <w:bookmarkStart w:id="205" w:name="_Toc117110186"/>
      <w:bookmarkStart w:id="206" w:name="_Toc133241852"/>
      <w:bookmarkStart w:id="207" w:name="_Toc179450335"/>
      <w:r w:rsidRPr="00376D52">
        <w:rPr>
          <w:rFonts w:cs="Arial"/>
          <w:caps w:val="0"/>
        </w:rPr>
        <w:t>31.5.2.7. Historia laboral</w:t>
      </w:r>
      <w:bookmarkEnd w:id="202"/>
      <w:bookmarkEnd w:id="203"/>
      <w:bookmarkEnd w:id="204"/>
      <w:bookmarkEnd w:id="205"/>
      <w:bookmarkEnd w:id="206"/>
      <w:bookmarkEnd w:id="207"/>
    </w:p>
    <w:p w14:paraId="5C9280A9" w14:textId="77777777" w:rsidR="00646A0C" w:rsidRPr="00376D52" w:rsidRDefault="00646A0C" w:rsidP="00A070FC">
      <w:pPr>
        <w:jc w:val="both"/>
        <w:rPr>
          <w:rFonts w:ascii="Arial" w:hAnsi="Arial" w:cs="Arial"/>
          <w:sz w:val="18"/>
          <w:szCs w:val="18"/>
          <w:lang w:val="es-MX"/>
        </w:rPr>
      </w:pPr>
      <w:r w:rsidRPr="006F6490">
        <w:rPr>
          <w:rFonts w:ascii="Arial" w:hAnsi="Arial" w:cs="Arial"/>
          <w:sz w:val="18"/>
          <w:szCs w:val="18"/>
          <w:lang w:val="es-MX"/>
        </w:rPr>
        <w:t>Crear la carpeta correspondiente a la historia laboral</w:t>
      </w:r>
      <w:r w:rsidRPr="00670D6D">
        <w:rPr>
          <w:rFonts w:ascii="Arial" w:hAnsi="Arial" w:cs="Arial"/>
          <w:sz w:val="18"/>
          <w:szCs w:val="18"/>
          <w:lang w:val="es-MX"/>
        </w:rPr>
        <w:t xml:space="preserve">, incluyendo los documentos que complementan </w:t>
      </w:r>
      <w:r w:rsidRPr="006F6490">
        <w:rPr>
          <w:rFonts w:ascii="Arial" w:hAnsi="Arial" w:cs="Arial"/>
          <w:sz w:val="18"/>
          <w:szCs w:val="18"/>
          <w:lang w:val="es-MX"/>
        </w:rPr>
        <w:t>la lista de chequeo</w:t>
      </w:r>
      <w:r w:rsidRPr="00670D6D">
        <w:rPr>
          <w:rFonts w:ascii="Arial" w:hAnsi="Arial" w:cs="Arial"/>
          <w:sz w:val="18"/>
          <w:szCs w:val="18"/>
          <w:lang w:val="es-MX"/>
        </w:rPr>
        <w:t xml:space="preserve">. Hacer entrega de </w:t>
      </w:r>
      <w:r w:rsidRPr="006F6490">
        <w:rPr>
          <w:rFonts w:ascii="Arial" w:hAnsi="Arial" w:cs="Arial"/>
          <w:sz w:val="18"/>
          <w:szCs w:val="18"/>
          <w:lang w:val="es-MX"/>
        </w:rPr>
        <w:t>copia digital del contrato firmado</w:t>
      </w:r>
      <w:r w:rsidRPr="00670D6D">
        <w:rPr>
          <w:rFonts w:ascii="Arial" w:hAnsi="Arial" w:cs="Arial"/>
          <w:sz w:val="18"/>
          <w:szCs w:val="18"/>
          <w:lang w:val="es-MX"/>
        </w:rPr>
        <w:t xml:space="preserve"> al empleado. </w:t>
      </w:r>
      <w:r w:rsidRPr="006F6490">
        <w:rPr>
          <w:rFonts w:ascii="Arial" w:hAnsi="Arial" w:cs="Arial"/>
          <w:sz w:val="18"/>
          <w:szCs w:val="18"/>
          <w:lang w:val="es-MX"/>
        </w:rPr>
        <w:t>Archivar los formatos diligenciados</w:t>
      </w:r>
      <w:r w:rsidRPr="00670D6D">
        <w:rPr>
          <w:rFonts w:ascii="Arial" w:hAnsi="Arial" w:cs="Arial"/>
          <w:sz w:val="18"/>
          <w:szCs w:val="18"/>
          <w:lang w:val="es-MX"/>
        </w:rPr>
        <w:t>, y los registros que soportan la calificación técnica básica.</w:t>
      </w:r>
    </w:p>
    <w:p w14:paraId="7B5EC3DC" w14:textId="77777777" w:rsidR="00646A0C" w:rsidRPr="00376D52" w:rsidRDefault="00646A0C" w:rsidP="00646A0C">
      <w:pPr>
        <w:rPr>
          <w:rFonts w:ascii="Arial" w:hAnsi="Arial" w:cs="Arial"/>
        </w:rPr>
      </w:pPr>
    </w:p>
    <w:p w14:paraId="7D8CC169" w14:textId="77777777" w:rsidR="00646A0C" w:rsidRPr="00376D52" w:rsidRDefault="00646A0C" w:rsidP="00A070FC">
      <w:pPr>
        <w:pStyle w:val="Ttulo1"/>
        <w:jc w:val="left"/>
        <w:rPr>
          <w:rFonts w:cs="Arial"/>
          <w:caps w:val="0"/>
        </w:rPr>
      </w:pPr>
      <w:bookmarkStart w:id="208" w:name="_Toc117091627"/>
      <w:bookmarkStart w:id="209" w:name="_Toc117092111"/>
      <w:bookmarkStart w:id="210" w:name="_Toc117110117"/>
      <w:bookmarkStart w:id="211" w:name="_Toc117110187"/>
      <w:bookmarkStart w:id="212" w:name="_Toc133241853"/>
      <w:bookmarkStart w:id="213" w:name="_Toc179450336"/>
      <w:r w:rsidRPr="00376D52">
        <w:rPr>
          <w:rFonts w:cs="Arial"/>
          <w:caps w:val="0"/>
        </w:rPr>
        <w:t xml:space="preserve">31.5.2.8. Acceso </w:t>
      </w:r>
      <w:r w:rsidR="00A06A97" w:rsidRPr="00376D52">
        <w:rPr>
          <w:rFonts w:cs="Arial"/>
          <w:caps w:val="0"/>
        </w:rPr>
        <w:t xml:space="preserve">a instalaciones </w:t>
      </w:r>
      <w:r w:rsidRPr="00376D52">
        <w:rPr>
          <w:rFonts w:cs="Arial"/>
          <w:caps w:val="0"/>
        </w:rPr>
        <w:t>sede Guatiguará</w:t>
      </w:r>
      <w:bookmarkEnd w:id="208"/>
      <w:bookmarkEnd w:id="209"/>
      <w:bookmarkEnd w:id="210"/>
      <w:bookmarkEnd w:id="211"/>
      <w:bookmarkEnd w:id="212"/>
      <w:bookmarkEnd w:id="213"/>
    </w:p>
    <w:p w14:paraId="1BE4C7F7" w14:textId="77777777" w:rsidR="00646A0C" w:rsidRPr="00376D52" w:rsidRDefault="00646A0C" w:rsidP="00A070FC">
      <w:pPr>
        <w:jc w:val="both"/>
        <w:rPr>
          <w:rFonts w:ascii="Arial" w:hAnsi="Arial" w:cs="Arial"/>
          <w:sz w:val="18"/>
          <w:szCs w:val="18"/>
          <w:lang w:val="es-MX"/>
        </w:rPr>
      </w:pPr>
      <w:r w:rsidRPr="00376D52">
        <w:rPr>
          <w:rFonts w:ascii="Arial" w:hAnsi="Arial" w:cs="Arial"/>
          <w:sz w:val="18"/>
          <w:szCs w:val="18"/>
          <w:lang w:val="es-MX"/>
        </w:rPr>
        <w:t xml:space="preserve">Para los trabajadores que requieran ingreso a la sede de Guatiguará, se debe </w:t>
      </w:r>
      <w:r w:rsidR="009352B8" w:rsidRPr="00376D52">
        <w:rPr>
          <w:rFonts w:ascii="Arial" w:hAnsi="Arial" w:cs="Arial"/>
          <w:sz w:val="18"/>
          <w:szCs w:val="18"/>
          <w:lang w:val="es-MX"/>
        </w:rPr>
        <w:t xml:space="preserve">enviar </w:t>
      </w:r>
      <w:r w:rsidRPr="00376D52">
        <w:rPr>
          <w:rFonts w:ascii="Arial" w:hAnsi="Arial" w:cs="Arial"/>
          <w:sz w:val="18"/>
          <w:szCs w:val="18"/>
          <w:lang w:val="es-MX"/>
        </w:rPr>
        <w:t xml:space="preserve">a </w:t>
      </w:r>
      <w:r w:rsidR="009352B8" w:rsidRPr="00376D52">
        <w:rPr>
          <w:rFonts w:ascii="Arial" w:hAnsi="Arial" w:cs="Arial"/>
          <w:sz w:val="18"/>
          <w:szCs w:val="18"/>
          <w:lang w:val="es-MX"/>
        </w:rPr>
        <w:t xml:space="preserve">la </w:t>
      </w:r>
      <w:r w:rsidRPr="00376D52">
        <w:rPr>
          <w:rFonts w:ascii="Arial" w:hAnsi="Arial" w:cs="Arial"/>
          <w:sz w:val="18"/>
          <w:szCs w:val="18"/>
          <w:lang w:val="es-MX"/>
        </w:rPr>
        <w:t>portería de la UIS</w:t>
      </w:r>
      <w:r w:rsidR="009352B8" w:rsidRPr="00376D52">
        <w:rPr>
          <w:rFonts w:ascii="Arial" w:hAnsi="Arial" w:cs="Arial"/>
          <w:sz w:val="18"/>
          <w:szCs w:val="18"/>
          <w:lang w:val="es-MX"/>
        </w:rPr>
        <w:t>-PTG</w:t>
      </w:r>
      <w:r w:rsidRPr="00376D52">
        <w:rPr>
          <w:rFonts w:ascii="Arial" w:hAnsi="Arial" w:cs="Arial"/>
          <w:sz w:val="18"/>
          <w:szCs w:val="18"/>
          <w:lang w:val="es-MX"/>
        </w:rPr>
        <w:t xml:space="preserve"> un </w:t>
      </w:r>
      <w:r w:rsidR="009352B8" w:rsidRPr="00376D52">
        <w:rPr>
          <w:rFonts w:ascii="Arial" w:hAnsi="Arial" w:cs="Arial"/>
          <w:sz w:val="18"/>
          <w:szCs w:val="18"/>
          <w:lang w:val="es-MX"/>
        </w:rPr>
        <w:t>correo</w:t>
      </w:r>
      <w:r w:rsidRPr="00376D52">
        <w:rPr>
          <w:rFonts w:ascii="Arial" w:hAnsi="Arial" w:cs="Arial"/>
          <w:sz w:val="18"/>
          <w:szCs w:val="18"/>
          <w:lang w:val="es-MX"/>
        </w:rPr>
        <w:t xml:space="preserve"> indicando los datos (nombres completos y número de documento) del nuevo trabajador y realizar el trámite de la tarjeta de acceso o carné al Parque Tecnológico UIS – Guatiguará y en el CDT de GAS</w:t>
      </w:r>
      <w:r w:rsidR="009352B8" w:rsidRPr="00376D52">
        <w:rPr>
          <w:rFonts w:ascii="Arial" w:hAnsi="Arial" w:cs="Arial"/>
          <w:sz w:val="18"/>
          <w:szCs w:val="18"/>
          <w:lang w:val="es-MX"/>
        </w:rPr>
        <w:t>.</w:t>
      </w:r>
    </w:p>
    <w:p w14:paraId="32D81B15" w14:textId="77777777" w:rsidR="00646A0C" w:rsidRPr="00376D52" w:rsidRDefault="00646A0C" w:rsidP="00A070FC">
      <w:pPr>
        <w:jc w:val="both"/>
        <w:rPr>
          <w:rFonts w:ascii="Arial" w:hAnsi="Arial" w:cs="Arial"/>
          <w:sz w:val="18"/>
          <w:szCs w:val="18"/>
          <w:lang w:val="es-MX"/>
        </w:rPr>
      </w:pPr>
    </w:p>
    <w:p w14:paraId="2793D1FE" w14:textId="77777777" w:rsidR="000C3B44" w:rsidRPr="00376D52" w:rsidRDefault="000C3B44" w:rsidP="00646A0C">
      <w:pPr>
        <w:rPr>
          <w:rFonts w:ascii="Arial" w:hAnsi="Arial" w:cs="Arial"/>
          <w:sz w:val="16"/>
          <w:szCs w:val="16"/>
        </w:rPr>
      </w:pPr>
    </w:p>
    <w:p w14:paraId="6CEBBD2F" w14:textId="77777777" w:rsidR="00646A0C" w:rsidRPr="00F92B7E" w:rsidRDefault="000C3B44" w:rsidP="000C3B44">
      <w:pPr>
        <w:pStyle w:val="Ttulo1"/>
        <w:jc w:val="left"/>
        <w:rPr>
          <w:rFonts w:cs="Arial"/>
          <w:caps w:val="0"/>
        </w:rPr>
      </w:pPr>
      <w:bookmarkStart w:id="214" w:name="_Toc117091628"/>
      <w:bookmarkStart w:id="215" w:name="_Toc117092112"/>
      <w:bookmarkStart w:id="216" w:name="_Toc117110118"/>
      <w:bookmarkStart w:id="217" w:name="_Toc117110188"/>
      <w:bookmarkStart w:id="218" w:name="_Toc133241854"/>
      <w:bookmarkStart w:id="219" w:name="_Toc179450337"/>
      <w:r w:rsidRPr="00F92B7E">
        <w:rPr>
          <w:rFonts w:cs="Arial"/>
          <w:caps w:val="0"/>
        </w:rPr>
        <w:t>31.5.2.9. Notificación a</w:t>
      </w:r>
      <w:r w:rsidR="006C0E2A" w:rsidRPr="00F92B7E">
        <w:rPr>
          <w:rFonts w:cs="Arial"/>
          <w:caps w:val="0"/>
        </w:rPr>
        <w:t>l</w:t>
      </w:r>
      <w:r w:rsidR="008D0AEA">
        <w:rPr>
          <w:rFonts w:cs="Arial"/>
          <w:caps w:val="0"/>
        </w:rPr>
        <w:t xml:space="preserve"> </w:t>
      </w:r>
      <w:r w:rsidRPr="00F92B7E">
        <w:rPr>
          <w:rFonts w:cs="Arial"/>
          <w:caps w:val="0"/>
        </w:rPr>
        <w:t xml:space="preserve">Líder </w:t>
      </w:r>
      <w:bookmarkEnd w:id="214"/>
      <w:bookmarkEnd w:id="215"/>
      <w:bookmarkEnd w:id="216"/>
      <w:bookmarkEnd w:id="217"/>
      <w:bookmarkEnd w:id="218"/>
      <w:r w:rsidR="006C0E2A" w:rsidRPr="00F92B7E">
        <w:rPr>
          <w:rFonts w:cs="Arial"/>
          <w:caps w:val="0"/>
        </w:rPr>
        <w:t>Correspondiente</w:t>
      </w:r>
      <w:bookmarkEnd w:id="219"/>
    </w:p>
    <w:p w14:paraId="2AC5B1F5" w14:textId="77777777" w:rsidR="000C3B44" w:rsidRPr="00376D52" w:rsidRDefault="000C3B44" w:rsidP="000C3B44">
      <w:pPr>
        <w:jc w:val="both"/>
        <w:rPr>
          <w:rFonts w:ascii="Arial" w:hAnsi="Arial" w:cs="Arial"/>
          <w:sz w:val="18"/>
          <w:szCs w:val="18"/>
          <w:lang w:val="es-MX"/>
        </w:rPr>
      </w:pPr>
      <w:r w:rsidRPr="00F92B7E">
        <w:rPr>
          <w:rFonts w:ascii="Arial" w:hAnsi="Arial" w:cs="Arial"/>
          <w:sz w:val="18"/>
          <w:szCs w:val="18"/>
        </w:rPr>
        <w:t xml:space="preserve">Enviar correo electrónico al Líder informando sobre el ingreso del nuevo personal </w:t>
      </w:r>
      <w:r w:rsidR="006C0E2A" w:rsidRPr="00F92B7E">
        <w:rPr>
          <w:rFonts w:ascii="Arial" w:hAnsi="Arial" w:cs="Arial"/>
          <w:sz w:val="18"/>
          <w:szCs w:val="18"/>
        </w:rPr>
        <w:t xml:space="preserve">e indicando que </w:t>
      </w:r>
      <w:r w:rsidR="00B4199E" w:rsidRPr="00F92B7E">
        <w:rPr>
          <w:rFonts w:ascii="Arial" w:hAnsi="Arial" w:cs="Arial"/>
          <w:sz w:val="18"/>
          <w:szCs w:val="18"/>
        </w:rPr>
        <w:t>la hoja de vida con sus respectivos soportes se encuentra</w:t>
      </w:r>
      <w:r w:rsidR="006C0E2A" w:rsidRPr="00F92B7E">
        <w:rPr>
          <w:rFonts w:ascii="Arial" w:hAnsi="Arial" w:cs="Arial"/>
          <w:sz w:val="18"/>
          <w:szCs w:val="18"/>
        </w:rPr>
        <w:t xml:space="preserve"> en el servidor</w:t>
      </w:r>
      <w:r w:rsidRPr="00F92B7E">
        <w:rPr>
          <w:rFonts w:ascii="Arial" w:hAnsi="Arial" w:cs="Arial"/>
          <w:sz w:val="18"/>
          <w:szCs w:val="18"/>
        </w:rPr>
        <w:t>.</w:t>
      </w:r>
      <w:r w:rsidRPr="00376D52">
        <w:rPr>
          <w:rFonts w:ascii="Arial" w:hAnsi="Arial" w:cs="Arial"/>
          <w:sz w:val="18"/>
          <w:szCs w:val="18"/>
        </w:rPr>
        <w:t xml:space="preserve">  </w:t>
      </w:r>
    </w:p>
    <w:p w14:paraId="7D48BD78" w14:textId="77777777" w:rsidR="000C3B44" w:rsidRPr="00376D52" w:rsidRDefault="000C3B44" w:rsidP="000C3B44">
      <w:pPr>
        <w:ind w:left="720"/>
        <w:jc w:val="both"/>
        <w:rPr>
          <w:rFonts w:ascii="Arial" w:hAnsi="Arial" w:cs="Arial"/>
          <w:sz w:val="18"/>
          <w:szCs w:val="18"/>
          <w:lang w:val="es-MX"/>
        </w:rPr>
      </w:pPr>
    </w:p>
    <w:p w14:paraId="6A99B102" w14:textId="77777777" w:rsidR="000C3B44" w:rsidRPr="00376D52" w:rsidRDefault="000C3B44" w:rsidP="000C3B44">
      <w:pPr>
        <w:jc w:val="both"/>
        <w:rPr>
          <w:rFonts w:ascii="Arial" w:hAnsi="Arial" w:cs="Arial"/>
          <w:i/>
          <w:iCs/>
          <w:sz w:val="16"/>
          <w:szCs w:val="16"/>
        </w:rPr>
      </w:pPr>
    </w:p>
    <w:p w14:paraId="252882DA" w14:textId="77777777" w:rsidR="000C3B44" w:rsidRPr="00376D52" w:rsidRDefault="000C3B44" w:rsidP="000C3B44">
      <w:pPr>
        <w:pStyle w:val="Ttulo1"/>
        <w:jc w:val="left"/>
        <w:rPr>
          <w:rFonts w:cs="Arial"/>
          <w:caps w:val="0"/>
        </w:rPr>
      </w:pPr>
      <w:bookmarkStart w:id="220" w:name="_Toc117091629"/>
      <w:bookmarkStart w:id="221" w:name="_Toc117092113"/>
      <w:bookmarkStart w:id="222" w:name="_Toc117110119"/>
      <w:bookmarkStart w:id="223" w:name="_Toc117110189"/>
      <w:bookmarkStart w:id="224" w:name="_Toc133241855"/>
      <w:bookmarkStart w:id="225" w:name="_Toc179450338"/>
      <w:r w:rsidRPr="00376D52">
        <w:rPr>
          <w:rFonts w:cs="Arial"/>
          <w:caps w:val="0"/>
        </w:rPr>
        <w:t>31.5.2.10. Notificación a todo el personal</w:t>
      </w:r>
      <w:bookmarkEnd w:id="220"/>
      <w:bookmarkEnd w:id="221"/>
      <w:bookmarkEnd w:id="222"/>
      <w:bookmarkEnd w:id="223"/>
      <w:bookmarkEnd w:id="224"/>
      <w:bookmarkEnd w:id="225"/>
    </w:p>
    <w:p w14:paraId="1E30B8F8" w14:textId="77777777" w:rsidR="000C3B44" w:rsidRPr="00376D52" w:rsidRDefault="000C3B44" w:rsidP="000C3B44">
      <w:pPr>
        <w:jc w:val="both"/>
        <w:rPr>
          <w:rFonts w:ascii="Arial" w:hAnsi="Arial" w:cs="Arial"/>
          <w:sz w:val="18"/>
          <w:szCs w:val="18"/>
          <w:lang w:val="es-MX"/>
        </w:rPr>
      </w:pPr>
      <w:r w:rsidRPr="00376D52">
        <w:rPr>
          <w:rFonts w:ascii="Arial" w:hAnsi="Arial" w:cs="Arial"/>
          <w:sz w:val="18"/>
          <w:szCs w:val="18"/>
        </w:rPr>
        <w:t>Enviar a todo el personal del CDT un correo electrónico para presentar al nuevo personal en donde se incluya: (Nombre con fotografía, cargo, fecha de ingreso y área).</w:t>
      </w:r>
    </w:p>
    <w:p w14:paraId="4E34B86B" w14:textId="77777777" w:rsidR="000C3B44" w:rsidRPr="00376D52" w:rsidRDefault="000C3B44" w:rsidP="000C3B44">
      <w:pPr>
        <w:ind w:left="720"/>
        <w:jc w:val="both"/>
        <w:rPr>
          <w:rFonts w:ascii="Arial" w:hAnsi="Arial" w:cs="Arial"/>
          <w:sz w:val="18"/>
          <w:szCs w:val="18"/>
          <w:lang w:val="es-MX"/>
        </w:rPr>
      </w:pPr>
    </w:p>
    <w:p w14:paraId="5793AECC" w14:textId="77777777" w:rsidR="00670D6D" w:rsidRDefault="00670D6D" w:rsidP="00A070FC">
      <w:pPr>
        <w:pStyle w:val="Ttulo1"/>
        <w:jc w:val="left"/>
        <w:rPr>
          <w:rFonts w:cs="Arial"/>
          <w:caps w:val="0"/>
        </w:rPr>
      </w:pPr>
      <w:bookmarkStart w:id="226" w:name="_Toc117091630"/>
      <w:bookmarkStart w:id="227" w:name="_Toc117092114"/>
      <w:bookmarkStart w:id="228" w:name="_Toc117110120"/>
      <w:bookmarkStart w:id="229" w:name="_Toc117110190"/>
      <w:bookmarkStart w:id="230" w:name="_Toc133241856"/>
    </w:p>
    <w:p w14:paraId="57A59E5A" w14:textId="77777777" w:rsidR="000C3B44" w:rsidRPr="00376D52" w:rsidRDefault="000C3B44" w:rsidP="00A070FC">
      <w:pPr>
        <w:pStyle w:val="Ttulo1"/>
        <w:jc w:val="left"/>
        <w:rPr>
          <w:rFonts w:cs="Arial"/>
        </w:rPr>
      </w:pPr>
      <w:bookmarkStart w:id="231" w:name="_Toc179450339"/>
      <w:r w:rsidRPr="00376D52">
        <w:rPr>
          <w:rFonts w:cs="Arial"/>
          <w:caps w:val="0"/>
        </w:rPr>
        <w:t>31.5.3. INDUCCIÓN Y REINDUCCIÓN</w:t>
      </w:r>
      <w:bookmarkEnd w:id="226"/>
      <w:bookmarkEnd w:id="227"/>
      <w:bookmarkEnd w:id="228"/>
      <w:bookmarkEnd w:id="229"/>
      <w:bookmarkEnd w:id="230"/>
      <w:bookmarkEnd w:id="231"/>
    </w:p>
    <w:p w14:paraId="07B8BF29" w14:textId="77777777" w:rsidR="000C3B44" w:rsidRPr="00376D52" w:rsidRDefault="000C3B44" w:rsidP="000C3B44">
      <w:pPr>
        <w:rPr>
          <w:rFonts w:ascii="Arial" w:hAnsi="Arial" w:cs="Arial"/>
        </w:rPr>
      </w:pPr>
    </w:p>
    <w:p w14:paraId="558A40EA" w14:textId="77777777" w:rsidR="000C3B44" w:rsidRPr="00376D52" w:rsidRDefault="000C3B44" w:rsidP="000C3B44">
      <w:pPr>
        <w:pStyle w:val="Ttulo1"/>
        <w:jc w:val="left"/>
        <w:rPr>
          <w:rFonts w:cs="Arial"/>
          <w:caps w:val="0"/>
        </w:rPr>
      </w:pPr>
      <w:bookmarkStart w:id="232" w:name="_Toc117091631"/>
      <w:bookmarkStart w:id="233" w:name="_Toc117092115"/>
      <w:bookmarkStart w:id="234" w:name="_Toc117110121"/>
      <w:bookmarkStart w:id="235" w:name="_Toc117110191"/>
      <w:bookmarkStart w:id="236" w:name="_Toc133241857"/>
      <w:bookmarkStart w:id="237" w:name="_Toc179450340"/>
      <w:r w:rsidRPr="00376D52">
        <w:rPr>
          <w:rFonts w:cs="Arial"/>
          <w:caps w:val="0"/>
        </w:rPr>
        <w:t>31.5.3.1. Inducción</w:t>
      </w:r>
      <w:bookmarkEnd w:id="232"/>
      <w:bookmarkEnd w:id="233"/>
      <w:bookmarkEnd w:id="234"/>
      <w:bookmarkEnd w:id="235"/>
      <w:bookmarkEnd w:id="236"/>
      <w:bookmarkEnd w:id="237"/>
    </w:p>
    <w:p w14:paraId="33E9339D" w14:textId="61A231FD" w:rsidR="000C3B44" w:rsidRPr="00376D52" w:rsidRDefault="000C3B44" w:rsidP="000C3B44">
      <w:pPr>
        <w:pStyle w:val="TableParagraph"/>
        <w:spacing w:before="56"/>
        <w:ind w:right="34"/>
        <w:jc w:val="both"/>
        <w:rPr>
          <w:rFonts w:eastAsia="Times New Roman"/>
          <w:sz w:val="18"/>
          <w:szCs w:val="18"/>
          <w:lang w:val="es-MX" w:bidi="ar-SA"/>
        </w:rPr>
      </w:pPr>
      <w:r w:rsidRPr="00376D52">
        <w:rPr>
          <w:rFonts w:eastAsia="Times New Roman"/>
          <w:sz w:val="18"/>
          <w:szCs w:val="18"/>
          <w:lang w:val="es-MX" w:bidi="ar-SA"/>
        </w:rPr>
        <w:t xml:space="preserve">El profesional de talento humano comunica al nuevo empleado sobre el inicio del proceso y coordina la ejecución del programa de Inducción correspondiente, de acuerdo con lo establecido en el Anexo </w:t>
      </w:r>
      <w:r w:rsidR="004D50B6" w:rsidRPr="00376D52">
        <w:rPr>
          <w:rFonts w:eastAsia="Times New Roman"/>
          <w:sz w:val="18"/>
          <w:szCs w:val="18"/>
          <w:lang w:val="es-MX" w:bidi="ar-SA"/>
        </w:rPr>
        <w:t>0</w:t>
      </w:r>
      <w:r w:rsidRPr="00376D52">
        <w:rPr>
          <w:rFonts w:eastAsia="Times New Roman"/>
          <w:sz w:val="18"/>
          <w:szCs w:val="18"/>
          <w:lang w:val="es-MX" w:bidi="ar-SA"/>
        </w:rPr>
        <w:t>1</w:t>
      </w:r>
      <w:r w:rsidR="004D50B6" w:rsidRPr="00376D52">
        <w:rPr>
          <w:rFonts w:eastAsia="Times New Roman"/>
          <w:sz w:val="18"/>
          <w:szCs w:val="18"/>
          <w:lang w:val="es-MX" w:bidi="ar-SA"/>
        </w:rPr>
        <w:t xml:space="preserve"> </w:t>
      </w:r>
      <w:r w:rsidR="00E82F83">
        <w:rPr>
          <w:rFonts w:eastAsia="Times New Roman"/>
          <w:sz w:val="18"/>
          <w:szCs w:val="18"/>
          <w:lang w:val="es-MX" w:bidi="ar-SA"/>
        </w:rPr>
        <w:t>PG-031</w:t>
      </w:r>
      <w:r w:rsidR="004D50B6" w:rsidRPr="00376D52">
        <w:rPr>
          <w:rFonts w:eastAsia="Times New Roman"/>
          <w:sz w:val="18"/>
          <w:szCs w:val="18"/>
          <w:lang w:val="es-MX" w:bidi="ar-SA"/>
        </w:rPr>
        <w:t>– Proceso</w:t>
      </w:r>
      <w:r w:rsidRPr="00376D52">
        <w:rPr>
          <w:rFonts w:eastAsia="Times New Roman"/>
          <w:sz w:val="18"/>
          <w:szCs w:val="18"/>
          <w:lang w:val="es-MX" w:bidi="ar-SA"/>
        </w:rPr>
        <w:t xml:space="preserve"> Inducción y Reinducción. </w:t>
      </w:r>
    </w:p>
    <w:p w14:paraId="146DE960" w14:textId="77777777" w:rsidR="000C3B44" w:rsidRPr="00376D52" w:rsidRDefault="000C3B44" w:rsidP="000C3B44">
      <w:pPr>
        <w:rPr>
          <w:rFonts w:ascii="Arial" w:hAnsi="Arial" w:cs="Arial"/>
        </w:rPr>
      </w:pPr>
    </w:p>
    <w:p w14:paraId="579ECB76" w14:textId="77777777" w:rsidR="000C3B44" w:rsidRPr="00376D52" w:rsidRDefault="000C3B44" w:rsidP="000C3B44">
      <w:pPr>
        <w:pStyle w:val="Ttulo1"/>
        <w:jc w:val="left"/>
        <w:rPr>
          <w:rFonts w:cs="Arial"/>
          <w:caps w:val="0"/>
        </w:rPr>
      </w:pPr>
      <w:bookmarkStart w:id="238" w:name="_Toc117091632"/>
      <w:bookmarkStart w:id="239" w:name="_Toc117092116"/>
      <w:bookmarkStart w:id="240" w:name="_Toc117110122"/>
      <w:bookmarkStart w:id="241" w:name="_Toc117110192"/>
      <w:bookmarkStart w:id="242" w:name="_Toc133241858"/>
      <w:bookmarkStart w:id="243" w:name="_Toc179450341"/>
      <w:r w:rsidRPr="00376D52">
        <w:rPr>
          <w:rFonts w:cs="Arial"/>
          <w:caps w:val="0"/>
        </w:rPr>
        <w:t>31.5.3.2. Reinducción</w:t>
      </w:r>
      <w:bookmarkEnd w:id="238"/>
      <w:bookmarkEnd w:id="239"/>
      <w:bookmarkEnd w:id="240"/>
      <w:bookmarkEnd w:id="241"/>
      <w:bookmarkEnd w:id="242"/>
      <w:bookmarkEnd w:id="243"/>
    </w:p>
    <w:p w14:paraId="01F04191" w14:textId="04B59242" w:rsidR="000C3B44" w:rsidRPr="00376D52" w:rsidRDefault="000C3B44" w:rsidP="000C3B44">
      <w:pPr>
        <w:pStyle w:val="TableParagraph"/>
        <w:spacing w:before="56"/>
        <w:ind w:right="34"/>
        <w:jc w:val="both"/>
        <w:rPr>
          <w:rFonts w:eastAsia="Times New Roman"/>
          <w:sz w:val="18"/>
          <w:szCs w:val="18"/>
          <w:lang w:val="es-MX" w:bidi="ar-SA"/>
        </w:rPr>
      </w:pPr>
      <w:r w:rsidRPr="00376D52">
        <w:rPr>
          <w:sz w:val="18"/>
          <w:szCs w:val="18"/>
        </w:rPr>
        <w:t>Realizar proceso de reinducción a todo el personal con el fin de recordar o dar a conocer cambios en los diferentes aspectos organizacionales</w:t>
      </w:r>
      <w:r w:rsidR="007112DB">
        <w:rPr>
          <w:sz w:val="18"/>
          <w:szCs w:val="18"/>
        </w:rPr>
        <w:t xml:space="preserve"> y</w:t>
      </w:r>
      <w:r w:rsidRPr="00376D52">
        <w:rPr>
          <w:sz w:val="18"/>
          <w:szCs w:val="18"/>
        </w:rPr>
        <w:t xml:space="preserve"> del SG-SST</w:t>
      </w:r>
      <w:r w:rsidR="004D50B6" w:rsidRPr="00376D52">
        <w:rPr>
          <w:sz w:val="18"/>
          <w:szCs w:val="18"/>
        </w:rPr>
        <w:t xml:space="preserve"> de acuerdo con lo establecido en el Anexo 01 </w:t>
      </w:r>
      <w:r w:rsidR="00E82F83">
        <w:rPr>
          <w:sz w:val="18"/>
          <w:szCs w:val="18"/>
        </w:rPr>
        <w:t>PG-031</w:t>
      </w:r>
      <w:r w:rsidR="004D50B6" w:rsidRPr="00376D52">
        <w:rPr>
          <w:sz w:val="18"/>
          <w:szCs w:val="18"/>
        </w:rPr>
        <w:t>– Proceso Inducción y Reinducción.</w:t>
      </w:r>
    </w:p>
    <w:p w14:paraId="79100707" w14:textId="77777777" w:rsidR="000C3B44" w:rsidRPr="00376D52" w:rsidRDefault="000C3B44" w:rsidP="000C3B44">
      <w:pPr>
        <w:pStyle w:val="TableParagraph"/>
        <w:spacing w:before="56"/>
        <w:ind w:left="720" w:right="34"/>
        <w:jc w:val="both"/>
        <w:rPr>
          <w:sz w:val="18"/>
          <w:szCs w:val="18"/>
        </w:rPr>
      </w:pPr>
    </w:p>
    <w:p w14:paraId="76EA8FF4" w14:textId="77777777" w:rsidR="000C3B44" w:rsidRPr="00376D52" w:rsidRDefault="000C3B44" w:rsidP="000C3B44">
      <w:pPr>
        <w:rPr>
          <w:rFonts w:ascii="Arial" w:hAnsi="Arial" w:cs="Arial"/>
        </w:rPr>
      </w:pPr>
    </w:p>
    <w:p w14:paraId="1FA17084" w14:textId="77777777" w:rsidR="000C3B44" w:rsidRPr="00376D52" w:rsidRDefault="000C3B44" w:rsidP="000C3B44">
      <w:pPr>
        <w:pStyle w:val="Ttulo1"/>
        <w:jc w:val="left"/>
        <w:rPr>
          <w:rFonts w:cs="Arial"/>
          <w:caps w:val="0"/>
        </w:rPr>
      </w:pPr>
      <w:bookmarkStart w:id="244" w:name="_Toc117091633"/>
      <w:bookmarkStart w:id="245" w:name="_Toc117092117"/>
      <w:bookmarkStart w:id="246" w:name="_Toc117110123"/>
      <w:bookmarkStart w:id="247" w:name="_Toc117110193"/>
      <w:bookmarkStart w:id="248" w:name="_Toc133241859"/>
      <w:bookmarkStart w:id="249" w:name="_Toc179450342"/>
      <w:r w:rsidRPr="00376D52">
        <w:rPr>
          <w:rFonts w:cs="Arial"/>
          <w:caps w:val="0"/>
        </w:rPr>
        <w:t>31.5.3.3. Verificación</w:t>
      </w:r>
      <w:bookmarkEnd w:id="244"/>
      <w:bookmarkEnd w:id="245"/>
      <w:bookmarkEnd w:id="246"/>
      <w:bookmarkEnd w:id="247"/>
      <w:bookmarkEnd w:id="248"/>
      <w:bookmarkEnd w:id="249"/>
    </w:p>
    <w:p w14:paraId="0F662896" w14:textId="3C86D1BF" w:rsidR="000C3B44" w:rsidRPr="00376D52" w:rsidRDefault="000C3B44" w:rsidP="000C3B44">
      <w:pPr>
        <w:pStyle w:val="TableParagraph"/>
        <w:spacing w:before="56"/>
        <w:ind w:right="34"/>
        <w:jc w:val="both"/>
        <w:rPr>
          <w:rFonts w:eastAsia="Times New Roman"/>
          <w:sz w:val="18"/>
          <w:szCs w:val="18"/>
          <w:lang w:val="es-MX" w:bidi="ar-SA"/>
        </w:rPr>
      </w:pPr>
      <w:r w:rsidRPr="00376D52">
        <w:rPr>
          <w:sz w:val="18"/>
          <w:szCs w:val="18"/>
        </w:rPr>
        <w:t>El Líder de Sistemas Integrados valida que todo el personal que haya ingresado cuente con la inducción pertinente del</w:t>
      </w:r>
      <w:r w:rsidR="00B107E7">
        <w:rPr>
          <w:sz w:val="18"/>
          <w:szCs w:val="18"/>
        </w:rPr>
        <w:t xml:space="preserve"> </w:t>
      </w:r>
      <w:r w:rsidRPr="00376D52">
        <w:rPr>
          <w:sz w:val="18"/>
          <w:szCs w:val="18"/>
        </w:rPr>
        <w:t>SG-SS</w:t>
      </w:r>
      <w:r w:rsidR="007112DB">
        <w:rPr>
          <w:sz w:val="18"/>
          <w:szCs w:val="18"/>
        </w:rPr>
        <w:t>T</w:t>
      </w:r>
      <w:r w:rsidRPr="00376D52">
        <w:rPr>
          <w:sz w:val="18"/>
          <w:szCs w:val="18"/>
        </w:rPr>
        <w:t xml:space="preserve">; en caso de encontrarse diferencias se </w:t>
      </w:r>
      <w:r w:rsidR="009352B8" w:rsidRPr="00376D52">
        <w:rPr>
          <w:sz w:val="18"/>
          <w:szCs w:val="18"/>
        </w:rPr>
        <w:t xml:space="preserve">revisará </w:t>
      </w:r>
      <w:r w:rsidRPr="00376D52">
        <w:rPr>
          <w:sz w:val="18"/>
          <w:szCs w:val="18"/>
        </w:rPr>
        <w:t>con el área de Talento Humano</w:t>
      </w:r>
      <w:r w:rsidR="009352B8" w:rsidRPr="00376D52">
        <w:rPr>
          <w:sz w:val="18"/>
          <w:szCs w:val="18"/>
        </w:rPr>
        <w:t>.</w:t>
      </w:r>
    </w:p>
    <w:p w14:paraId="5D2FB18C" w14:textId="77777777" w:rsidR="000C3B44" w:rsidRPr="00376D52" w:rsidRDefault="000C3B44" w:rsidP="000C3B44">
      <w:pPr>
        <w:pStyle w:val="TableParagraph"/>
        <w:spacing w:before="56"/>
        <w:ind w:left="720" w:right="34"/>
        <w:jc w:val="both"/>
        <w:rPr>
          <w:sz w:val="18"/>
          <w:szCs w:val="18"/>
        </w:rPr>
      </w:pPr>
    </w:p>
    <w:p w14:paraId="09BB2466" w14:textId="77777777" w:rsidR="003151DA" w:rsidRPr="00376D52" w:rsidRDefault="003151DA" w:rsidP="00A070FC">
      <w:pPr>
        <w:pStyle w:val="TableParagraph"/>
        <w:spacing w:before="56"/>
        <w:ind w:right="34"/>
        <w:jc w:val="both"/>
        <w:rPr>
          <w:i/>
          <w:iCs/>
          <w:sz w:val="16"/>
          <w:szCs w:val="16"/>
        </w:rPr>
      </w:pPr>
    </w:p>
    <w:p w14:paraId="6B701D0B" w14:textId="77777777" w:rsidR="003151DA" w:rsidRPr="00376D52" w:rsidRDefault="003151DA" w:rsidP="003151DA">
      <w:pPr>
        <w:pStyle w:val="Ttulo1"/>
        <w:jc w:val="left"/>
        <w:rPr>
          <w:rFonts w:cs="Arial"/>
          <w:caps w:val="0"/>
        </w:rPr>
      </w:pPr>
      <w:bookmarkStart w:id="250" w:name="_Toc133241860"/>
      <w:bookmarkStart w:id="251" w:name="_Toc179450343"/>
      <w:r w:rsidRPr="00376D52">
        <w:rPr>
          <w:rFonts w:cs="Arial"/>
          <w:caps w:val="0"/>
        </w:rPr>
        <w:t>31.5.4. EVALUACIÓN DE DESEMPEÑO</w:t>
      </w:r>
      <w:bookmarkEnd w:id="250"/>
      <w:bookmarkEnd w:id="251"/>
    </w:p>
    <w:p w14:paraId="47170D7B" w14:textId="77777777" w:rsidR="003151DA" w:rsidRDefault="003151DA" w:rsidP="00252C5C">
      <w:pPr>
        <w:rPr>
          <w:rFonts w:ascii="Arial" w:hAnsi="Arial" w:cs="Arial"/>
        </w:rPr>
      </w:pPr>
    </w:p>
    <w:p w14:paraId="5A6D0378" w14:textId="77777777" w:rsidR="00006937" w:rsidRPr="006F6490" w:rsidRDefault="009F3797" w:rsidP="006F6490">
      <w:pPr>
        <w:pStyle w:val="Ttulo1"/>
        <w:jc w:val="left"/>
        <w:rPr>
          <w:rFonts w:cs="Arial"/>
          <w:caps w:val="0"/>
        </w:rPr>
      </w:pPr>
      <w:bookmarkStart w:id="252" w:name="_Toc179450344"/>
      <w:r w:rsidRPr="006F6490">
        <w:rPr>
          <w:rFonts w:cs="Arial"/>
          <w:caps w:val="0"/>
        </w:rPr>
        <w:t xml:space="preserve">31.5.4.1. </w:t>
      </w:r>
      <w:r w:rsidR="00006937" w:rsidRPr="006F6490">
        <w:rPr>
          <w:rFonts w:cs="Arial"/>
          <w:caps w:val="0"/>
        </w:rPr>
        <w:t>Evaluaci</w:t>
      </w:r>
      <w:r>
        <w:rPr>
          <w:rFonts w:cs="Arial"/>
          <w:caps w:val="0"/>
        </w:rPr>
        <w:t>ó</w:t>
      </w:r>
      <w:r w:rsidR="00006937" w:rsidRPr="006F6490">
        <w:rPr>
          <w:rFonts w:cs="Arial"/>
          <w:caps w:val="0"/>
        </w:rPr>
        <w:t xml:space="preserve">n </w:t>
      </w:r>
      <w:r>
        <w:rPr>
          <w:rFonts w:cs="Arial"/>
          <w:caps w:val="0"/>
        </w:rPr>
        <w:t xml:space="preserve">de </w:t>
      </w:r>
      <w:r w:rsidR="00006937" w:rsidRPr="006F6490">
        <w:rPr>
          <w:rFonts w:cs="Arial"/>
          <w:caps w:val="0"/>
        </w:rPr>
        <w:t xml:space="preserve">desempeño </w:t>
      </w:r>
      <w:r>
        <w:rPr>
          <w:rFonts w:cs="Arial"/>
          <w:caps w:val="0"/>
        </w:rPr>
        <w:t>i</w:t>
      </w:r>
      <w:r w:rsidR="00006937" w:rsidRPr="006F6490">
        <w:rPr>
          <w:rFonts w:cs="Arial"/>
          <w:caps w:val="0"/>
        </w:rPr>
        <w:t>nstitucional</w:t>
      </w:r>
      <w:bookmarkEnd w:id="252"/>
    </w:p>
    <w:p w14:paraId="232AFFFE" w14:textId="77777777" w:rsidR="00006937" w:rsidRDefault="00006937" w:rsidP="003151DA">
      <w:pPr>
        <w:pStyle w:val="TableParagraph"/>
        <w:spacing w:before="56"/>
        <w:ind w:right="34"/>
        <w:jc w:val="both"/>
        <w:rPr>
          <w:rFonts w:eastAsia="Times New Roman"/>
          <w:bCs/>
          <w:spacing w:val="-2"/>
          <w:sz w:val="18"/>
          <w:szCs w:val="24"/>
          <w:lang w:val="es-CO" w:bidi="ar-SA"/>
        </w:rPr>
      </w:pPr>
    </w:p>
    <w:p w14:paraId="43AB6E3E" w14:textId="7A2612AB" w:rsidR="003151DA" w:rsidRDefault="003151DA" w:rsidP="003151DA">
      <w:pPr>
        <w:pStyle w:val="TableParagraph"/>
        <w:spacing w:before="56"/>
        <w:ind w:right="34"/>
        <w:jc w:val="both"/>
        <w:rPr>
          <w:rFonts w:eastAsia="Times New Roman"/>
          <w:sz w:val="18"/>
          <w:szCs w:val="18"/>
          <w:lang w:val="es-MX" w:bidi="ar-SA"/>
        </w:rPr>
      </w:pPr>
      <w:r w:rsidRPr="00376D52">
        <w:rPr>
          <w:rFonts w:eastAsia="Times New Roman"/>
          <w:bCs/>
          <w:spacing w:val="-2"/>
          <w:sz w:val="18"/>
          <w:szCs w:val="24"/>
          <w:lang w:val="es-CO" w:bidi="ar-SA"/>
        </w:rPr>
        <w:t>Anualmente</w:t>
      </w:r>
      <w:r w:rsidRPr="00376D52">
        <w:rPr>
          <w:rFonts w:eastAsia="Times New Roman"/>
          <w:sz w:val="18"/>
          <w:szCs w:val="18"/>
          <w:lang w:val="es-MX" w:bidi="ar-SA"/>
        </w:rPr>
        <w:t xml:space="preserve"> se aplica al personal PROFESIONAL y NO PROFESIONAL una evaluación de desempeño basada en competencias, de acuerdo con lo establecido en el </w:t>
      </w:r>
      <w:r w:rsidR="00E82F83">
        <w:rPr>
          <w:rFonts w:eastAsia="Times New Roman"/>
          <w:sz w:val="18"/>
          <w:szCs w:val="18"/>
          <w:lang w:val="es-MX" w:bidi="ar-SA"/>
        </w:rPr>
        <w:t>PG-031</w:t>
      </w:r>
      <w:r w:rsidR="00E82F83" w:rsidRPr="00376D52">
        <w:rPr>
          <w:rFonts w:eastAsia="Times New Roman"/>
          <w:sz w:val="18"/>
          <w:szCs w:val="18"/>
          <w:lang w:val="es-MX" w:bidi="ar-SA"/>
        </w:rPr>
        <w:t xml:space="preserve"> </w:t>
      </w:r>
      <w:r w:rsidRPr="00376D52">
        <w:rPr>
          <w:rFonts w:eastAsia="Times New Roman"/>
          <w:sz w:val="18"/>
          <w:szCs w:val="18"/>
          <w:lang w:val="es-MX" w:bidi="ar-SA"/>
        </w:rPr>
        <w:t>Anexo 02</w:t>
      </w:r>
      <w:r w:rsidR="00E82F83">
        <w:rPr>
          <w:rFonts w:eastAsia="Times New Roman"/>
          <w:sz w:val="18"/>
          <w:szCs w:val="18"/>
          <w:lang w:val="es-MX" w:bidi="ar-SA"/>
        </w:rPr>
        <w:t xml:space="preserve"> </w:t>
      </w:r>
      <w:r w:rsidRPr="00376D52">
        <w:rPr>
          <w:rFonts w:eastAsia="Times New Roman"/>
          <w:sz w:val="18"/>
          <w:szCs w:val="18"/>
          <w:lang w:val="es-MX" w:bidi="ar-SA"/>
        </w:rPr>
        <w:t>- Evaluación de Desempeño</w:t>
      </w:r>
      <w:r w:rsidR="006F6490">
        <w:rPr>
          <w:rFonts w:eastAsia="Times New Roman"/>
          <w:sz w:val="18"/>
          <w:szCs w:val="18"/>
          <w:lang w:val="es-MX" w:bidi="ar-SA"/>
        </w:rPr>
        <w:t xml:space="preserve"> Institucional</w:t>
      </w:r>
      <w:r w:rsidRPr="00376D52">
        <w:rPr>
          <w:rFonts w:eastAsia="Times New Roman"/>
          <w:sz w:val="18"/>
          <w:szCs w:val="18"/>
          <w:lang w:val="es-MX" w:bidi="ar-SA"/>
        </w:rPr>
        <w:t>.</w:t>
      </w:r>
    </w:p>
    <w:p w14:paraId="22B1187E" w14:textId="77777777" w:rsidR="00006937" w:rsidRDefault="00006937" w:rsidP="003151DA">
      <w:pPr>
        <w:pStyle w:val="TableParagraph"/>
        <w:spacing w:before="56"/>
        <w:ind w:right="34"/>
        <w:jc w:val="both"/>
        <w:rPr>
          <w:rFonts w:eastAsia="Times New Roman"/>
          <w:sz w:val="18"/>
          <w:szCs w:val="18"/>
          <w:lang w:val="es-MX" w:bidi="ar-SA"/>
        </w:rPr>
      </w:pPr>
    </w:p>
    <w:p w14:paraId="7F0556B0" w14:textId="77777777" w:rsidR="00006937" w:rsidRPr="006F6490" w:rsidRDefault="009F3797" w:rsidP="006F6490">
      <w:pPr>
        <w:pStyle w:val="Ttulo1"/>
        <w:jc w:val="left"/>
        <w:rPr>
          <w:rFonts w:cs="Arial"/>
          <w:caps w:val="0"/>
        </w:rPr>
      </w:pPr>
      <w:bookmarkStart w:id="253" w:name="_Toc179450345"/>
      <w:r w:rsidRPr="006F6490">
        <w:rPr>
          <w:rFonts w:cs="Arial"/>
          <w:caps w:val="0"/>
        </w:rPr>
        <w:t xml:space="preserve">31.5.4.2. </w:t>
      </w:r>
      <w:r w:rsidR="00006937" w:rsidRPr="006F6490">
        <w:rPr>
          <w:rFonts w:cs="Arial"/>
          <w:caps w:val="0"/>
        </w:rPr>
        <w:t>Evaluación de desempeño técnico</w:t>
      </w:r>
      <w:bookmarkEnd w:id="253"/>
      <w:r w:rsidR="00006937" w:rsidRPr="006F6490">
        <w:rPr>
          <w:rFonts w:cs="Arial"/>
          <w:caps w:val="0"/>
        </w:rPr>
        <w:t xml:space="preserve"> </w:t>
      </w:r>
    </w:p>
    <w:p w14:paraId="0ADB91A1" w14:textId="77777777" w:rsidR="008F7053" w:rsidRDefault="008F7053" w:rsidP="003151DA">
      <w:pPr>
        <w:pStyle w:val="TableParagraph"/>
        <w:spacing w:before="56"/>
        <w:ind w:right="34"/>
        <w:jc w:val="both"/>
        <w:rPr>
          <w:rFonts w:eastAsia="Times New Roman"/>
          <w:sz w:val="18"/>
          <w:szCs w:val="18"/>
          <w:lang w:val="es-MX" w:bidi="ar-SA"/>
        </w:rPr>
      </w:pPr>
    </w:p>
    <w:p w14:paraId="246E9259" w14:textId="5F1412B5" w:rsidR="008F7053" w:rsidRPr="007A7860" w:rsidRDefault="008F7053" w:rsidP="008F7053">
      <w:pPr>
        <w:jc w:val="both"/>
        <w:rPr>
          <w:rFonts w:ascii="Arial" w:hAnsi="Arial" w:cs="Arial"/>
          <w:sz w:val="18"/>
        </w:rPr>
      </w:pPr>
      <w:r w:rsidRPr="009F3797">
        <w:rPr>
          <w:rFonts w:ascii="Arial" w:hAnsi="Arial" w:cs="Arial"/>
          <w:sz w:val="18"/>
        </w:rPr>
        <w:t xml:space="preserve">Adicionalmente, la Corporación realiza a sus funcionarios una evaluación de desempeño técnico mediante una </w:t>
      </w:r>
      <w:r w:rsidRPr="009F3797">
        <w:rPr>
          <w:rFonts w:ascii="Arial" w:hAnsi="Arial" w:cs="Arial"/>
          <w:b/>
          <w:bCs/>
          <w:sz w:val="18"/>
        </w:rPr>
        <w:t>supervisión</w:t>
      </w:r>
      <w:r w:rsidRPr="009F3797">
        <w:rPr>
          <w:rFonts w:ascii="Arial" w:hAnsi="Arial" w:cs="Arial"/>
          <w:sz w:val="18"/>
        </w:rPr>
        <w:t xml:space="preserve"> de las actividades que ejecutan, con el fin de realizar un seguimiento de la competencia técnica y mantener un control permanente buscando reducir cualquier tipo de desviación que pudiera presentarse en los parámetros establecidos; la periodicidad para la aplicación de estas supervisiones o seguimientos de la competencia del personal está definida en el formato PGF-065 </w:t>
      </w:r>
      <w:r w:rsidR="00385128" w:rsidRPr="009F3797">
        <w:rPr>
          <w:rFonts w:ascii="Arial" w:hAnsi="Arial" w:cs="Arial"/>
          <w:sz w:val="18"/>
        </w:rPr>
        <w:t>“</w:t>
      </w:r>
      <w:r w:rsidR="00E82F83">
        <w:rPr>
          <w:rFonts w:ascii="Arial" w:hAnsi="Arial" w:cs="Arial"/>
          <w:sz w:val="18"/>
        </w:rPr>
        <w:t xml:space="preserve">Formato </w:t>
      </w:r>
      <w:r w:rsidR="00385128" w:rsidRPr="009F3797">
        <w:rPr>
          <w:rFonts w:ascii="Arial" w:hAnsi="Arial" w:cs="Arial"/>
          <w:sz w:val="18"/>
        </w:rPr>
        <w:t xml:space="preserve">Programa de Supervisión” </w:t>
      </w:r>
      <w:r w:rsidRPr="009F3797">
        <w:rPr>
          <w:rFonts w:ascii="Arial" w:hAnsi="Arial" w:cs="Arial"/>
          <w:sz w:val="18"/>
        </w:rPr>
        <w:t>y los criterios que se utilizan para realizar la supervisión se describen a continuación.</w:t>
      </w:r>
    </w:p>
    <w:p w14:paraId="40F13766" w14:textId="77777777" w:rsidR="008F7053" w:rsidRPr="007A7860" w:rsidRDefault="008F7053" w:rsidP="008F7053">
      <w:pPr>
        <w:jc w:val="both"/>
        <w:rPr>
          <w:rFonts w:ascii="Arial" w:hAnsi="Arial" w:cs="Arial"/>
          <w:b/>
          <w:sz w:val="18"/>
        </w:rPr>
      </w:pPr>
    </w:p>
    <w:p w14:paraId="00E72072" w14:textId="77777777" w:rsidR="008F7053" w:rsidRPr="007A7860" w:rsidRDefault="008F7053" w:rsidP="008F7053">
      <w:pPr>
        <w:jc w:val="both"/>
        <w:rPr>
          <w:rFonts w:ascii="Arial" w:hAnsi="Arial" w:cs="Arial"/>
          <w:sz w:val="18"/>
        </w:rPr>
      </w:pPr>
      <w:r w:rsidRPr="007A7860">
        <w:rPr>
          <w:rFonts w:ascii="Arial" w:hAnsi="Arial" w:cs="Arial"/>
          <w:b/>
          <w:sz w:val="18"/>
        </w:rPr>
        <w:t>ITEM 1</w:t>
      </w:r>
      <w:r w:rsidRPr="007A7860">
        <w:rPr>
          <w:rFonts w:ascii="Arial" w:hAnsi="Arial" w:cs="Arial"/>
          <w:sz w:val="18"/>
        </w:rPr>
        <w:t>: MANIPULACION ELEMENTO Y/O MUESTRA</w:t>
      </w:r>
    </w:p>
    <w:p w14:paraId="3DD46777" w14:textId="77777777" w:rsidR="008F7053" w:rsidRPr="007A7860" w:rsidRDefault="008F7053" w:rsidP="008F7053">
      <w:pPr>
        <w:jc w:val="both"/>
        <w:rPr>
          <w:rFonts w:ascii="Arial" w:hAnsi="Arial" w:cs="Arial"/>
          <w:sz w:val="10"/>
        </w:rPr>
      </w:pPr>
    </w:p>
    <w:p w14:paraId="189226F6" w14:textId="77777777" w:rsidR="008F7053" w:rsidRPr="007A7860" w:rsidRDefault="008F7053">
      <w:pPr>
        <w:pStyle w:val="Prrafodelista"/>
        <w:numPr>
          <w:ilvl w:val="0"/>
          <w:numId w:val="1"/>
        </w:numPr>
        <w:jc w:val="both"/>
        <w:rPr>
          <w:rFonts w:ascii="Arial" w:hAnsi="Arial" w:cs="Arial"/>
          <w:sz w:val="18"/>
        </w:rPr>
      </w:pPr>
      <w:r w:rsidRPr="007A7860">
        <w:rPr>
          <w:rFonts w:ascii="Arial" w:hAnsi="Arial" w:cs="Arial"/>
          <w:sz w:val="18"/>
        </w:rPr>
        <w:t>Recepción</w:t>
      </w:r>
    </w:p>
    <w:p w14:paraId="39ED6B6E" w14:textId="77777777" w:rsidR="008F7053" w:rsidRPr="007A7860" w:rsidRDefault="008F7053">
      <w:pPr>
        <w:pStyle w:val="Prrafodelista"/>
        <w:numPr>
          <w:ilvl w:val="0"/>
          <w:numId w:val="1"/>
        </w:numPr>
        <w:jc w:val="both"/>
        <w:rPr>
          <w:rFonts w:ascii="Arial" w:hAnsi="Arial" w:cs="Arial"/>
          <w:sz w:val="18"/>
        </w:rPr>
      </w:pPr>
      <w:r w:rsidRPr="007A7860">
        <w:rPr>
          <w:rFonts w:ascii="Arial" w:hAnsi="Arial" w:cs="Arial"/>
          <w:sz w:val="18"/>
        </w:rPr>
        <w:t>Identificación</w:t>
      </w:r>
    </w:p>
    <w:p w14:paraId="643F4069" w14:textId="77777777" w:rsidR="008F7053" w:rsidRPr="007A7860" w:rsidRDefault="008F7053">
      <w:pPr>
        <w:pStyle w:val="Prrafodelista"/>
        <w:numPr>
          <w:ilvl w:val="0"/>
          <w:numId w:val="1"/>
        </w:numPr>
        <w:jc w:val="both"/>
        <w:rPr>
          <w:rFonts w:ascii="Arial" w:hAnsi="Arial" w:cs="Arial"/>
          <w:sz w:val="18"/>
        </w:rPr>
      </w:pPr>
      <w:r w:rsidRPr="007A7860">
        <w:rPr>
          <w:rFonts w:ascii="Arial" w:hAnsi="Arial" w:cs="Arial"/>
          <w:sz w:val="18"/>
        </w:rPr>
        <w:t>Almacenamiento</w:t>
      </w:r>
    </w:p>
    <w:p w14:paraId="6996FA19" w14:textId="77777777" w:rsidR="008F7053" w:rsidRPr="007A7860" w:rsidRDefault="008F7053">
      <w:pPr>
        <w:pStyle w:val="Prrafodelista"/>
        <w:numPr>
          <w:ilvl w:val="0"/>
          <w:numId w:val="1"/>
        </w:numPr>
        <w:jc w:val="both"/>
        <w:rPr>
          <w:rFonts w:ascii="Arial" w:hAnsi="Arial" w:cs="Arial"/>
          <w:sz w:val="18"/>
        </w:rPr>
      </w:pPr>
      <w:r w:rsidRPr="007A7860">
        <w:rPr>
          <w:rFonts w:ascii="Arial" w:hAnsi="Arial" w:cs="Arial"/>
          <w:sz w:val="18"/>
        </w:rPr>
        <w:t>Transporte</w:t>
      </w:r>
    </w:p>
    <w:p w14:paraId="600577E2" w14:textId="77777777" w:rsidR="008F7053" w:rsidRPr="007A7860" w:rsidRDefault="008F7053">
      <w:pPr>
        <w:pStyle w:val="Prrafodelista"/>
        <w:numPr>
          <w:ilvl w:val="0"/>
          <w:numId w:val="1"/>
        </w:numPr>
        <w:jc w:val="both"/>
        <w:rPr>
          <w:rFonts w:ascii="Arial" w:hAnsi="Arial" w:cs="Arial"/>
          <w:sz w:val="18"/>
        </w:rPr>
      </w:pPr>
      <w:r w:rsidRPr="007A7860">
        <w:rPr>
          <w:rFonts w:ascii="Arial" w:hAnsi="Arial" w:cs="Arial"/>
          <w:sz w:val="18"/>
        </w:rPr>
        <w:t>Manejo</w:t>
      </w:r>
    </w:p>
    <w:p w14:paraId="4CD4FB08" w14:textId="77777777" w:rsidR="008F7053" w:rsidRPr="007A7860" w:rsidRDefault="008F7053">
      <w:pPr>
        <w:pStyle w:val="Prrafodelista"/>
        <w:numPr>
          <w:ilvl w:val="0"/>
          <w:numId w:val="1"/>
        </w:numPr>
        <w:jc w:val="both"/>
        <w:rPr>
          <w:rFonts w:ascii="Arial" w:hAnsi="Arial" w:cs="Arial"/>
          <w:sz w:val="18"/>
        </w:rPr>
      </w:pPr>
      <w:r w:rsidRPr="007A7860">
        <w:rPr>
          <w:rFonts w:ascii="Arial" w:hAnsi="Arial" w:cs="Arial"/>
          <w:sz w:val="18"/>
        </w:rPr>
        <w:t>Disposición final</w:t>
      </w:r>
    </w:p>
    <w:p w14:paraId="21AF4B42" w14:textId="77777777" w:rsidR="008F7053" w:rsidRPr="007A7860" w:rsidRDefault="008F7053" w:rsidP="008F7053">
      <w:pPr>
        <w:jc w:val="both"/>
        <w:rPr>
          <w:rFonts w:ascii="Arial" w:hAnsi="Arial" w:cs="Arial"/>
          <w:sz w:val="12"/>
          <w:lang w:val="es-ES"/>
        </w:rPr>
      </w:pPr>
    </w:p>
    <w:p w14:paraId="5CE6E549" w14:textId="77777777" w:rsidR="008F7053" w:rsidRPr="007A7860" w:rsidRDefault="008F7053" w:rsidP="008F7053">
      <w:pPr>
        <w:jc w:val="both"/>
        <w:rPr>
          <w:rFonts w:ascii="Arial" w:hAnsi="Arial" w:cs="Arial"/>
          <w:sz w:val="18"/>
        </w:rPr>
      </w:pPr>
      <w:r w:rsidRPr="007A7860">
        <w:rPr>
          <w:rFonts w:ascii="Arial" w:hAnsi="Arial" w:cs="Arial"/>
          <w:b/>
          <w:sz w:val="18"/>
        </w:rPr>
        <w:t>ITEM 2</w:t>
      </w:r>
      <w:r w:rsidRPr="007A7860">
        <w:rPr>
          <w:rFonts w:ascii="Arial" w:hAnsi="Arial" w:cs="Arial"/>
          <w:sz w:val="18"/>
        </w:rPr>
        <w:t>: PROCEDIMIENTO</w:t>
      </w:r>
    </w:p>
    <w:p w14:paraId="20F71835" w14:textId="77777777" w:rsidR="008F7053" w:rsidRPr="007A7860" w:rsidRDefault="008F7053" w:rsidP="008F7053">
      <w:pPr>
        <w:jc w:val="both"/>
        <w:rPr>
          <w:rFonts w:ascii="Arial" w:hAnsi="Arial" w:cs="Arial"/>
          <w:sz w:val="10"/>
        </w:rPr>
      </w:pPr>
    </w:p>
    <w:p w14:paraId="4268784E" w14:textId="77777777" w:rsidR="008F7053" w:rsidRPr="007A7860" w:rsidRDefault="008F7053">
      <w:pPr>
        <w:pStyle w:val="Prrafodelista"/>
        <w:numPr>
          <w:ilvl w:val="0"/>
          <w:numId w:val="2"/>
        </w:numPr>
        <w:jc w:val="both"/>
        <w:rPr>
          <w:rFonts w:ascii="Arial" w:hAnsi="Arial" w:cs="Arial"/>
          <w:sz w:val="18"/>
        </w:rPr>
      </w:pPr>
      <w:r w:rsidRPr="007A7860">
        <w:rPr>
          <w:rFonts w:ascii="Arial" w:hAnsi="Arial" w:cs="Arial"/>
          <w:sz w:val="18"/>
        </w:rPr>
        <w:t>Conocimiento</w:t>
      </w:r>
    </w:p>
    <w:p w14:paraId="3CDC1404" w14:textId="77777777" w:rsidR="008F7053" w:rsidRPr="007A7860" w:rsidRDefault="008F7053">
      <w:pPr>
        <w:pStyle w:val="Prrafodelista"/>
        <w:numPr>
          <w:ilvl w:val="0"/>
          <w:numId w:val="2"/>
        </w:numPr>
        <w:jc w:val="both"/>
        <w:rPr>
          <w:rFonts w:ascii="Arial" w:hAnsi="Arial" w:cs="Arial"/>
          <w:sz w:val="18"/>
        </w:rPr>
      </w:pPr>
      <w:r w:rsidRPr="007A7860">
        <w:rPr>
          <w:rFonts w:ascii="Arial" w:hAnsi="Arial" w:cs="Arial"/>
          <w:sz w:val="18"/>
        </w:rPr>
        <w:t>Aplicación</w:t>
      </w:r>
    </w:p>
    <w:p w14:paraId="61F8A276" w14:textId="77777777" w:rsidR="008F7053" w:rsidRPr="007A7860" w:rsidRDefault="008F7053">
      <w:pPr>
        <w:pStyle w:val="Prrafodelista"/>
        <w:numPr>
          <w:ilvl w:val="0"/>
          <w:numId w:val="2"/>
        </w:numPr>
        <w:jc w:val="both"/>
        <w:rPr>
          <w:rFonts w:ascii="Arial" w:hAnsi="Arial" w:cs="Arial"/>
          <w:sz w:val="18"/>
        </w:rPr>
      </w:pPr>
      <w:r w:rsidRPr="007A7860">
        <w:rPr>
          <w:rFonts w:ascii="Arial" w:hAnsi="Arial" w:cs="Arial"/>
          <w:sz w:val="18"/>
        </w:rPr>
        <w:t>Plantillas de calculo</w:t>
      </w:r>
    </w:p>
    <w:p w14:paraId="1A7D6DE0" w14:textId="77777777" w:rsidR="008F7053" w:rsidRPr="007A7860" w:rsidRDefault="008F7053">
      <w:pPr>
        <w:pStyle w:val="Prrafodelista"/>
        <w:numPr>
          <w:ilvl w:val="0"/>
          <w:numId w:val="2"/>
        </w:numPr>
        <w:jc w:val="both"/>
        <w:rPr>
          <w:rFonts w:ascii="Arial" w:hAnsi="Arial" w:cs="Arial"/>
          <w:sz w:val="18"/>
        </w:rPr>
      </w:pPr>
      <w:r w:rsidRPr="007A7860">
        <w:rPr>
          <w:rFonts w:ascii="Arial" w:hAnsi="Arial" w:cs="Arial"/>
          <w:sz w:val="18"/>
        </w:rPr>
        <w:t>Registros</w:t>
      </w:r>
    </w:p>
    <w:p w14:paraId="58ECD828" w14:textId="77777777" w:rsidR="008F7053" w:rsidRPr="007A7860" w:rsidRDefault="008F7053">
      <w:pPr>
        <w:pStyle w:val="Prrafodelista"/>
        <w:numPr>
          <w:ilvl w:val="0"/>
          <w:numId w:val="2"/>
        </w:numPr>
        <w:jc w:val="both"/>
        <w:rPr>
          <w:rFonts w:ascii="Arial" w:hAnsi="Arial" w:cs="Arial"/>
          <w:sz w:val="18"/>
        </w:rPr>
      </w:pPr>
      <w:r w:rsidRPr="007A7860">
        <w:rPr>
          <w:rFonts w:ascii="Arial" w:hAnsi="Arial" w:cs="Arial"/>
          <w:sz w:val="18"/>
        </w:rPr>
        <w:t>Análisis de datos</w:t>
      </w:r>
    </w:p>
    <w:p w14:paraId="112D4FB3" w14:textId="77777777" w:rsidR="008F7053" w:rsidRPr="007A7860" w:rsidRDefault="008F7053">
      <w:pPr>
        <w:pStyle w:val="Prrafodelista"/>
        <w:numPr>
          <w:ilvl w:val="0"/>
          <w:numId w:val="2"/>
        </w:numPr>
        <w:jc w:val="both"/>
        <w:rPr>
          <w:rFonts w:ascii="Arial" w:hAnsi="Arial" w:cs="Arial"/>
          <w:sz w:val="18"/>
        </w:rPr>
      </w:pPr>
      <w:r w:rsidRPr="007A7860">
        <w:rPr>
          <w:rFonts w:ascii="Arial" w:hAnsi="Arial" w:cs="Arial"/>
          <w:sz w:val="18"/>
        </w:rPr>
        <w:t>Informe y/o certificado</w:t>
      </w:r>
    </w:p>
    <w:p w14:paraId="12573F5A" w14:textId="77777777" w:rsidR="008F7053" w:rsidRPr="007A7860" w:rsidRDefault="008F7053" w:rsidP="008F7053">
      <w:pPr>
        <w:pStyle w:val="Prrafodelista"/>
        <w:jc w:val="both"/>
        <w:rPr>
          <w:rFonts w:ascii="Arial" w:hAnsi="Arial" w:cs="Arial"/>
          <w:sz w:val="10"/>
        </w:rPr>
      </w:pPr>
    </w:p>
    <w:p w14:paraId="38261173" w14:textId="77777777" w:rsidR="008F7053" w:rsidRPr="007A7860" w:rsidRDefault="008F7053" w:rsidP="008F7053">
      <w:pPr>
        <w:jc w:val="both"/>
        <w:rPr>
          <w:rFonts w:ascii="Arial" w:hAnsi="Arial" w:cs="Arial"/>
          <w:sz w:val="18"/>
        </w:rPr>
      </w:pPr>
      <w:r w:rsidRPr="007A7860">
        <w:rPr>
          <w:rFonts w:ascii="Arial" w:hAnsi="Arial" w:cs="Arial"/>
          <w:b/>
          <w:sz w:val="18"/>
        </w:rPr>
        <w:t>ITEM 3</w:t>
      </w:r>
      <w:r w:rsidRPr="007A7860">
        <w:rPr>
          <w:rFonts w:ascii="Arial" w:hAnsi="Arial" w:cs="Arial"/>
          <w:sz w:val="18"/>
        </w:rPr>
        <w:t>: PATRONES</w:t>
      </w:r>
    </w:p>
    <w:p w14:paraId="277833A2" w14:textId="77777777" w:rsidR="008F7053" w:rsidRPr="007A7860" w:rsidRDefault="008F7053" w:rsidP="008F7053">
      <w:pPr>
        <w:jc w:val="both"/>
        <w:rPr>
          <w:rFonts w:ascii="Arial" w:hAnsi="Arial" w:cs="Arial"/>
          <w:sz w:val="8"/>
        </w:rPr>
      </w:pPr>
    </w:p>
    <w:p w14:paraId="496192EF" w14:textId="77777777" w:rsidR="008F7053" w:rsidRPr="007A7860" w:rsidRDefault="008F7053">
      <w:pPr>
        <w:pStyle w:val="Prrafodelista"/>
        <w:numPr>
          <w:ilvl w:val="0"/>
          <w:numId w:val="2"/>
        </w:numPr>
        <w:jc w:val="both"/>
        <w:rPr>
          <w:rFonts w:ascii="Arial" w:hAnsi="Arial" w:cs="Arial"/>
          <w:sz w:val="18"/>
        </w:rPr>
      </w:pPr>
      <w:r w:rsidRPr="007A7860">
        <w:rPr>
          <w:rFonts w:ascii="Arial" w:hAnsi="Arial" w:cs="Arial"/>
          <w:sz w:val="18"/>
        </w:rPr>
        <w:t xml:space="preserve">Operación </w:t>
      </w:r>
    </w:p>
    <w:p w14:paraId="3F4EC6CC" w14:textId="77777777" w:rsidR="008F7053" w:rsidRPr="007A7860" w:rsidRDefault="008F7053">
      <w:pPr>
        <w:pStyle w:val="Prrafodelista"/>
        <w:numPr>
          <w:ilvl w:val="0"/>
          <w:numId w:val="2"/>
        </w:numPr>
        <w:jc w:val="both"/>
        <w:rPr>
          <w:rFonts w:ascii="Arial" w:hAnsi="Arial" w:cs="Arial"/>
          <w:sz w:val="18"/>
        </w:rPr>
      </w:pPr>
      <w:r w:rsidRPr="007A7860">
        <w:rPr>
          <w:rFonts w:ascii="Arial" w:hAnsi="Arial" w:cs="Arial"/>
          <w:sz w:val="18"/>
        </w:rPr>
        <w:t>Almacenamiento</w:t>
      </w:r>
    </w:p>
    <w:p w14:paraId="4C2D5022" w14:textId="77777777" w:rsidR="008F7053" w:rsidRPr="007A7860" w:rsidRDefault="008F7053">
      <w:pPr>
        <w:pStyle w:val="Prrafodelista"/>
        <w:numPr>
          <w:ilvl w:val="0"/>
          <w:numId w:val="2"/>
        </w:numPr>
        <w:jc w:val="both"/>
        <w:rPr>
          <w:rFonts w:ascii="Arial" w:hAnsi="Arial" w:cs="Arial"/>
          <w:sz w:val="18"/>
        </w:rPr>
      </w:pPr>
      <w:r w:rsidRPr="007A7860">
        <w:rPr>
          <w:rFonts w:ascii="Arial" w:hAnsi="Arial" w:cs="Arial"/>
          <w:sz w:val="18"/>
        </w:rPr>
        <w:t>Aseguramiento metrológico</w:t>
      </w:r>
    </w:p>
    <w:p w14:paraId="016801E5" w14:textId="77777777" w:rsidR="008F7053" w:rsidRPr="007A7860" w:rsidRDefault="008F7053">
      <w:pPr>
        <w:pStyle w:val="Prrafodelista"/>
        <w:numPr>
          <w:ilvl w:val="0"/>
          <w:numId w:val="2"/>
        </w:numPr>
        <w:jc w:val="both"/>
        <w:rPr>
          <w:rFonts w:ascii="Arial" w:hAnsi="Arial" w:cs="Arial"/>
          <w:sz w:val="18"/>
        </w:rPr>
      </w:pPr>
      <w:r w:rsidRPr="007A7860">
        <w:rPr>
          <w:rFonts w:ascii="Arial" w:hAnsi="Arial" w:cs="Arial"/>
          <w:sz w:val="18"/>
        </w:rPr>
        <w:t>Mantenimiento</w:t>
      </w:r>
    </w:p>
    <w:p w14:paraId="0E1D63FE" w14:textId="77777777" w:rsidR="008F7053" w:rsidRPr="007A7860" w:rsidRDefault="008F7053" w:rsidP="008F7053">
      <w:pPr>
        <w:pStyle w:val="Prrafodelista"/>
        <w:jc w:val="both"/>
        <w:rPr>
          <w:rFonts w:ascii="Arial" w:hAnsi="Arial" w:cs="Arial"/>
          <w:sz w:val="18"/>
        </w:rPr>
      </w:pPr>
    </w:p>
    <w:p w14:paraId="1891CACA" w14:textId="77777777" w:rsidR="008F7053" w:rsidRPr="007A7860" w:rsidRDefault="008F7053" w:rsidP="008F7053">
      <w:pPr>
        <w:jc w:val="both"/>
        <w:rPr>
          <w:rFonts w:ascii="Arial" w:hAnsi="Arial" w:cs="Arial"/>
          <w:sz w:val="18"/>
        </w:rPr>
      </w:pPr>
      <w:r w:rsidRPr="007A7860">
        <w:rPr>
          <w:rFonts w:ascii="Arial" w:hAnsi="Arial" w:cs="Arial"/>
          <w:b/>
          <w:sz w:val="18"/>
        </w:rPr>
        <w:t>ITEM 4</w:t>
      </w:r>
      <w:r w:rsidRPr="007A7860">
        <w:rPr>
          <w:rFonts w:ascii="Arial" w:hAnsi="Arial" w:cs="Arial"/>
          <w:sz w:val="18"/>
        </w:rPr>
        <w:t>: CONOCIMIENTO</w:t>
      </w:r>
    </w:p>
    <w:p w14:paraId="2C1D5940" w14:textId="77777777" w:rsidR="008F7053" w:rsidRPr="007A7860" w:rsidRDefault="008F7053" w:rsidP="008F7053">
      <w:pPr>
        <w:jc w:val="both"/>
        <w:rPr>
          <w:rFonts w:ascii="Arial" w:hAnsi="Arial" w:cs="Arial"/>
          <w:sz w:val="18"/>
        </w:rPr>
      </w:pPr>
    </w:p>
    <w:p w14:paraId="7CF5AE5F" w14:textId="77777777" w:rsidR="008F7053" w:rsidRPr="007A7860" w:rsidRDefault="008F7053">
      <w:pPr>
        <w:pStyle w:val="Prrafodelista"/>
        <w:numPr>
          <w:ilvl w:val="0"/>
          <w:numId w:val="3"/>
        </w:numPr>
        <w:jc w:val="both"/>
        <w:rPr>
          <w:rFonts w:ascii="Arial" w:hAnsi="Arial" w:cs="Arial"/>
          <w:sz w:val="18"/>
        </w:rPr>
      </w:pPr>
      <w:r w:rsidRPr="007A7860">
        <w:rPr>
          <w:rFonts w:ascii="Arial" w:hAnsi="Arial" w:cs="Arial"/>
          <w:sz w:val="18"/>
        </w:rPr>
        <w:t>Normativa</w:t>
      </w:r>
    </w:p>
    <w:p w14:paraId="782F6AF5" w14:textId="77777777" w:rsidR="008F7053" w:rsidRPr="007A7860" w:rsidRDefault="008F7053">
      <w:pPr>
        <w:pStyle w:val="Prrafodelista"/>
        <w:numPr>
          <w:ilvl w:val="0"/>
          <w:numId w:val="3"/>
        </w:numPr>
        <w:jc w:val="both"/>
        <w:rPr>
          <w:rFonts w:ascii="Arial" w:hAnsi="Arial" w:cs="Arial"/>
          <w:sz w:val="18"/>
        </w:rPr>
      </w:pPr>
      <w:r w:rsidRPr="007A7860">
        <w:rPr>
          <w:rFonts w:ascii="Arial" w:hAnsi="Arial" w:cs="Arial"/>
          <w:sz w:val="18"/>
        </w:rPr>
        <w:t>Método</w:t>
      </w:r>
    </w:p>
    <w:p w14:paraId="4E272593" w14:textId="77777777" w:rsidR="008F7053" w:rsidRPr="007A7860" w:rsidRDefault="008F7053">
      <w:pPr>
        <w:pStyle w:val="Prrafodelista"/>
        <w:numPr>
          <w:ilvl w:val="0"/>
          <w:numId w:val="3"/>
        </w:numPr>
        <w:jc w:val="both"/>
        <w:rPr>
          <w:rFonts w:ascii="Arial" w:hAnsi="Arial" w:cs="Arial"/>
          <w:sz w:val="18"/>
        </w:rPr>
      </w:pPr>
      <w:r w:rsidRPr="007A7860">
        <w:rPr>
          <w:rFonts w:ascii="Arial" w:hAnsi="Arial" w:cs="Arial"/>
          <w:sz w:val="18"/>
        </w:rPr>
        <w:t>Ensayos de aptitud</w:t>
      </w:r>
    </w:p>
    <w:p w14:paraId="4ED959E2" w14:textId="77777777" w:rsidR="008F7053" w:rsidRPr="007A7860" w:rsidRDefault="008F7053">
      <w:pPr>
        <w:pStyle w:val="Prrafodelista"/>
        <w:numPr>
          <w:ilvl w:val="0"/>
          <w:numId w:val="3"/>
        </w:numPr>
        <w:jc w:val="both"/>
        <w:rPr>
          <w:rFonts w:ascii="Arial" w:hAnsi="Arial" w:cs="Arial"/>
          <w:sz w:val="18"/>
        </w:rPr>
      </w:pPr>
      <w:r w:rsidRPr="007A7860">
        <w:rPr>
          <w:rFonts w:ascii="Arial" w:hAnsi="Arial" w:cs="Arial"/>
          <w:sz w:val="18"/>
        </w:rPr>
        <w:t>Incertidumbre</w:t>
      </w:r>
    </w:p>
    <w:p w14:paraId="035A1902" w14:textId="77777777" w:rsidR="008F7053" w:rsidRPr="007A7860" w:rsidRDefault="008F7053">
      <w:pPr>
        <w:pStyle w:val="Prrafodelista"/>
        <w:numPr>
          <w:ilvl w:val="0"/>
          <w:numId w:val="3"/>
        </w:numPr>
        <w:jc w:val="both"/>
        <w:rPr>
          <w:rFonts w:ascii="Arial" w:hAnsi="Arial" w:cs="Arial"/>
          <w:sz w:val="18"/>
        </w:rPr>
      </w:pPr>
      <w:r w:rsidRPr="007A7860">
        <w:rPr>
          <w:rFonts w:ascii="Arial" w:hAnsi="Arial" w:cs="Arial"/>
          <w:sz w:val="18"/>
        </w:rPr>
        <w:t>Trazabilidad</w:t>
      </w:r>
    </w:p>
    <w:p w14:paraId="327E1667" w14:textId="77777777" w:rsidR="008F7053" w:rsidRPr="007A7860" w:rsidRDefault="008F7053" w:rsidP="008F7053">
      <w:pPr>
        <w:jc w:val="both"/>
        <w:rPr>
          <w:rFonts w:ascii="Arial" w:hAnsi="Arial" w:cs="Arial"/>
          <w:sz w:val="18"/>
        </w:rPr>
      </w:pPr>
    </w:p>
    <w:p w14:paraId="2A2E3B7F" w14:textId="77777777" w:rsidR="008F7053" w:rsidRPr="00670D6D" w:rsidRDefault="008F7053" w:rsidP="00670D6D">
      <w:pPr>
        <w:jc w:val="both"/>
        <w:rPr>
          <w:rFonts w:ascii="Arial" w:hAnsi="Arial" w:cs="Arial"/>
          <w:sz w:val="18"/>
        </w:rPr>
      </w:pPr>
      <w:r w:rsidRPr="00075FBA">
        <w:rPr>
          <w:rFonts w:ascii="Arial" w:hAnsi="Arial" w:cs="Arial"/>
          <w:sz w:val="18"/>
        </w:rPr>
        <w:t xml:space="preserve">Este proceso debe ser documentado en el formato PGF-055 “Supervisión y Control de Actividades” </w:t>
      </w:r>
    </w:p>
    <w:p w14:paraId="4AAD34F4" w14:textId="77777777" w:rsidR="000C3B44" w:rsidRPr="00376D52" w:rsidRDefault="000C3B44" w:rsidP="00252C5C">
      <w:pPr>
        <w:pStyle w:val="TableParagraph"/>
        <w:rPr>
          <w:b/>
          <w:bCs/>
        </w:rPr>
      </w:pPr>
    </w:p>
    <w:p w14:paraId="71D548DB" w14:textId="77777777" w:rsidR="000C3B44" w:rsidRPr="00376D52" w:rsidRDefault="000C3B44" w:rsidP="000C3B44">
      <w:pPr>
        <w:pStyle w:val="Ttulo1"/>
        <w:jc w:val="left"/>
        <w:rPr>
          <w:rFonts w:cs="Arial"/>
          <w:bCs/>
          <w:caps w:val="0"/>
          <w:spacing w:val="0"/>
          <w:szCs w:val="18"/>
          <w:lang w:val="es-MX"/>
        </w:rPr>
      </w:pPr>
      <w:bookmarkStart w:id="254" w:name="_Toc117091635"/>
      <w:bookmarkStart w:id="255" w:name="_Toc117092119"/>
      <w:bookmarkStart w:id="256" w:name="_Toc117110124"/>
      <w:bookmarkStart w:id="257" w:name="_Toc117110194"/>
      <w:bookmarkStart w:id="258" w:name="_Toc133241861"/>
      <w:bookmarkStart w:id="259" w:name="_Toc179450346"/>
      <w:r w:rsidRPr="00376D52">
        <w:rPr>
          <w:rFonts w:cs="Arial"/>
          <w:bCs/>
          <w:caps w:val="0"/>
          <w:spacing w:val="0"/>
          <w:szCs w:val="18"/>
          <w:lang w:val="es-MX"/>
        </w:rPr>
        <w:t>31.5.</w:t>
      </w:r>
      <w:r w:rsidR="003151DA" w:rsidRPr="00376D52">
        <w:rPr>
          <w:rFonts w:cs="Arial"/>
          <w:bCs/>
          <w:caps w:val="0"/>
          <w:spacing w:val="0"/>
          <w:szCs w:val="18"/>
          <w:lang w:val="es-MX"/>
        </w:rPr>
        <w:t>5</w:t>
      </w:r>
      <w:r w:rsidRPr="00376D52">
        <w:rPr>
          <w:rFonts w:cs="Arial"/>
          <w:bCs/>
          <w:caps w:val="0"/>
          <w:spacing w:val="0"/>
          <w:szCs w:val="18"/>
          <w:lang w:val="es-MX"/>
        </w:rPr>
        <w:t xml:space="preserve">. </w:t>
      </w:r>
      <w:r w:rsidR="00D07DC7" w:rsidRPr="00376D52">
        <w:rPr>
          <w:rFonts w:cs="Arial"/>
          <w:bCs/>
          <w:caps w:val="0"/>
          <w:spacing w:val="0"/>
          <w:szCs w:val="18"/>
          <w:lang w:val="es-MX"/>
        </w:rPr>
        <w:t xml:space="preserve">FORMACIÓN Y </w:t>
      </w:r>
      <w:r w:rsidRPr="00376D52">
        <w:rPr>
          <w:rFonts w:cs="Arial"/>
          <w:bCs/>
          <w:caps w:val="0"/>
          <w:spacing w:val="0"/>
          <w:szCs w:val="18"/>
          <w:lang w:val="es-MX"/>
        </w:rPr>
        <w:t>CAPACITACIÓN</w:t>
      </w:r>
      <w:bookmarkEnd w:id="254"/>
      <w:bookmarkEnd w:id="255"/>
      <w:bookmarkEnd w:id="256"/>
      <w:bookmarkEnd w:id="257"/>
      <w:bookmarkEnd w:id="258"/>
      <w:bookmarkEnd w:id="259"/>
    </w:p>
    <w:p w14:paraId="1E59000F" w14:textId="77777777" w:rsidR="000C3B44" w:rsidRPr="00376D52" w:rsidRDefault="000C3B44" w:rsidP="000C3B44">
      <w:pPr>
        <w:rPr>
          <w:rFonts w:ascii="Arial" w:hAnsi="Arial" w:cs="Arial"/>
          <w:sz w:val="18"/>
          <w:szCs w:val="18"/>
          <w:lang w:val="es-MX"/>
        </w:rPr>
      </w:pPr>
    </w:p>
    <w:p w14:paraId="5763F4B9" w14:textId="3C251281" w:rsidR="00F067EA" w:rsidRPr="00376D52" w:rsidRDefault="004D50B6" w:rsidP="00376D52">
      <w:pPr>
        <w:pStyle w:val="TableParagraph"/>
        <w:spacing w:before="56"/>
        <w:ind w:right="34"/>
        <w:jc w:val="both"/>
        <w:rPr>
          <w:sz w:val="18"/>
          <w:szCs w:val="18"/>
        </w:rPr>
      </w:pPr>
      <w:bookmarkStart w:id="260" w:name="_Toc117091636"/>
      <w:bookmarkStart w:id="261" w:name="_Toc117092120"/>
      <w:bookmarkStart w:id="262" w:name="_Toc117110125"/>
      <w:bookmarkStart w:id="263" w:name="_Toc117110195"/>
      <w:r w:rsidRPr="00376D52">
        <w:rPr>
          <w:sz w:val="18"/>
          <w:szCs w:val="18"/>
        </w:rPr>
        <w:t>Determinar para los trabajadores de la Corporación las respectivas actividades necesarias para la estructuración y ejecución del Plan de Formación y Capacitación de acuerdo con lo establecido en el Anexo 0</w:t>
      </w:r>
      <w:r w:rsidR="003151DA" w:rsidRPr="00376D52">
        <w:rPr>
          <w:sz w:val="18"/>
          <w:szCs w:val="18"/>
        </w:rPr>
        <w:t xml:space="preserve">3 </w:t>
      </w:r>
      <w:r w:rsidR="00E82F83">
        <w:rPr>
          <w:sz w:val="18"/>
          <w:szCs w:val="18"/>
        </w:rPr>
        <w:t>PG-031</w:t>
      </w:r>
      <w:r w:rsidR="003151DA" w:rsidRPr="00376D52">
        <w:rPr>
          <w:sz w:val="18"/>
          <w:szCs w:val="18"/>
        </w:rPr>
        <w:t>– Plan de Formación y Capacitación.</w:t>
      </w:r>
      <w:bookmarkEnd w:id="260"/>
      <w:bookmarkEnd w:id="261"/>
      <w:bookmarkEnd w:id="262"/>
      <w:bookmarkEnd w:id="263"/>
    </w:p>
    <w:p w14:paraId="30B03CAB" w14:textId="77777777" w:rsidR="00F067EA" w:rsidRPr="00376D52" w:rsidRDefault="00F067EA" w:rsidP="00F067EA">
      <w:pPr>
        <w:rPr>
          <w:rFonts w:ascii="Arial" w:hAnsi="Arial" w:cs="Arial"/>
        </w:rPr>
      </w:pPr>
    </w:p>
    <w:p w14:paraId="74142F54" w14:textId="77777777" w:rsidR="003151DA" w:rsidRPr="00376D52" w:rsidRDefault="00F067EA" w:rsidP="00F067EA">
      <w:pPr>
        <w:pStyle w:val="Ttulo1"/>
        <w:jc w:val="left"/>
        <w:rPr>
          <w:rFonts w:cs="Arial"/>
          <w:caps w:val="0"/>
        </w:rPr>
      </w:pPr>
      <w:bookmarkStart w:id="264" w:name="_Toc133241862"/>
      <w:bookmarkStart w:id="265" w:name="_Toc179450347"/>
      <w:bookmarkStart w:id="266" w:name="_Toc117091645"/>
      <w:bookmarkStart w:id="267" w:name="_Toc117092129"/>
      <w:bookmarkStart w:id="268" w:name="_Toc117110133"/>
      <w:bookmarkStart w:id="269" w:name="_Toc117110197"/>
      <w:r w:rsidRPr="00376D52">
        <w:rPr>
          <w:rFonts w:cs="Arial"/>
          <w:caps w:val="0"/>
        </w:rPr>
        <w:t>31.5.</w:t>
      </w:r>
      <w:r w:rsidR="003151DA" w:rsidRPr="00376D52">
        <w:rPr>
          <w:rFonts w:cs="Arial"/>
          <w:caps w:val="0"/>
        </w:rPr>
        <w:t>6</w:t>
      </w:r>
      <w:r w:rsidRPr="00376D52">
        <w:rPr>
          <w:rFonts w:cs="Arial"/>
          <w:caps w:val="0"/>
        </w:rPr>
        <w:t>.</w:t>
      </w:r>
      <w:r w:rsidR="003151DA" w:rsidRPr="00376D52">
        <w:rPr>
          <w:rFonts w:cs="Arial"/>
          <w:caps w:val="0"/>
        </w:rPr>
        <w:t xml:space="preserve"> CERTIFICADO LABORAL</w:t>
      </w:r>
      <w:bookmarkEnd w:id="264"/>
      <w:bookmarkEnd w:id="265"/>
    </w:p>
    <w:p w14:paraId="4568A718" w14:textId="77777777" w:rsidR="003151DA" w:rsidRPr="00376D52" w:rsidRDefault="003151DA" w:rsidP="003151DA">
      <w:pPr>
        <w:rPr>
          <w:rFonts w:ascii="Arial" w:hAnsi="Arial" w:cs="Arial"/>
        </w:rPr>
      </w:pPr>
    </w:p>
    <w:p w14:paraId="5ADF2E0A" w14:textId="4728F988" w:rsidR="003151DA" w:rsidRPr="00376D52" w:rsidRDefault="006208FF" w:rsidP="003151DA">
      <w:pPr>
        <w:jc w:val="both"/>
        <w:rPr>
          <w:rFonts w:ascii="Arial" w:hAnsi="Arial" w:cs="Arial"/>
          <w:sz w:val="18"/>
          <w:szCs w:val="18"/>
        </w:rPr>
      </w:pPr>
      <w:r w:rsidRPr="00376D52">
        <w:rPr>
          <w:rFonts w:ascii="Arial" w:hAnsi="Arial" w:cs="Arial"/>
          <w:sz w:val="18"/>
          <w:szCs w:val="18"/>
        </w:rPr>
        <w:t>Recibir solicitudes, t</w:t>
      </w:r>
      <w:r w:rsidR="003151DA" w:rsidRPr="00376D52">
        <w:rPr>
          <w:rFonts w:ascii="Arial" w:hAnsi="Arial" w:cs="Arial"/>
          <w:sz w:val="18"/>
          <w:szCs w:val="18"/>
        </w:rPr>
        <w:t xml:space="preserve">ramitar y dar respuesta </w:t>
      </w:r>
      <w:r w:rsidR="00244271" w:rsidRPr="00376D52">
        <w:rPr>
          <w:rFonts w:ascii="Arial" w:hAnsi="Arial" w:cs="Arial"/>
          <w:sz w:val="18"/>
          <w:szCs w:val="18"/>
        </w:rPr>
        <w:t>oportuna</w:t>
      </w:r>
      <w:r w:rsidRPr="00376D52">
        <w:rPr>
          <w:rFonts w:ascii="Arial" w:hAnsi="Arial" w:cs="Arial"/>
          <w:sz w:val="18"/>
          <w:szCs w:val="18"/>
        </w:rPr>
        <w:t xml:space="preserve"> para la</w:t>
      </w:r>
      <w:r w:rsidR="003151DA" w:rsidRPr="00376D52">
        <w:rPr>
          <w:rFonts w:ascii="Arial" w:hAnsi="Arial" w:cs="Arial"/>
          <w:sz w:val="18"/>
          <w:szCs w:val="18"/>
        </w:rPr>
        <w:t xml:space="preserve"> expedición de certificaciones laborales allegadas por los trabajadores o extrabajadores de acuerdo con lo establecido en el </w:t>
      </w:r>
      <w:r w:rsidR="00E82F83">
        <w:rPr>
          <w:rFonts w:ascii="Arial" w:hAnsi="Arial" w:cs="Arial"/>
          <w:sz w:val="18"/>
          <w:szCs w:val="18"/>
        </w:rPr>
        <w:t>PG-031</w:t>
      </w:r>
      <w:r w:rsidR="00E82F83" w:rsidRPr="00376D52">
        <w:rPr>
          <w:rFonts w:ascii="Arial" w:hAnsi="Arial" w:cs="Arial"/>
          <w:sz w:val="18"/>
          <w:szCs w:val="18"/>
        </w:rPr>
        <w:t xml:space="preserve"> </w:t>
      </w:r>
      <w:r w:rsidR="003151DA" w:rsidRPr="00376D52">
        <w:rPr>
          <w:rFonts w:ascii="Arial" w:hAnsi="Arial" w:cs="Arial"/>
          <w:sz w:val="18"/>
          <w:szCs w:val="18"/>
        </w:rPr>
        <w:t>Anexo 04– Certificado Laboral.</w:t>
      </w:r>
    </w:p>
    <w:p w14:paraId="3EF62C2B" w14:textId="77777777" w:rsidR="00DB509D" w:rsidRPr="00376D52" w:rsidRDefault="00DB509D" w:rsidP="00252C5C">
      <w:pPr>
        <w:jc w:val="both"/>
        <w:rPr>
          <w:rFonts w:ascii="Arial" w:hAnsi="Arial" w:cs="Arial"/>
          <w:sz w:val="18"/>
          <w:szCs w:val="18"/>
        </w:rPr>
      </w:pPr>
    </w:p>
    <w:p w14:paraId="0509551A" w14:textId="77777777" w:rsidR="003151DA" w:rsidRPr="00376D52" w:rsidRDefault="003151DA" w:rsidP="00252C5C">
      <w:pPr>
        <w:rPr>
          <w:rFonts w:ascii="Arial" w:hAnsi="Arial" w:cs="Arial"/>
        </w:rPr>
      </w:pPr>
    </w:p>
    <w:p w14:paraId="52127400" w14:textId="77777777" w:rsidR="003151DA" w:rsidRPr="00376D52" w:rsidRDefault="003151DA" w:rsidP="00F067EA">
      <w:pPr>
        <w:pStyle w:val="Ttulo1"/>
        <w:jc w:val="left"/>
        <w:rPr>
          <w:rFonts w:cs="Arial"/>
          <w:caps w:val="0"/>
        </w:rPr>
      </w:pPr>
      <w:bookmarkStart w:id="270" w:name="_Toc133241863"/>
      <w:bookmarkStart w:id="271" w:name="_Toc179450348"/>
      <w:r w:rsidRPr="00376D52">
        <w:rPr>
          <w:rFonts w:cs="Arial"/>
          <w:caps w:val="0"/>
        </w:rPr>
        <w:t>31.5.7. NOVEDADES DE PERSONAL</w:t>
      </w:r>
      <w:bookmarkEnd w:id="270"/>
      <w:bookmarkEnd w:id="271"/>
    </w:p>
    <w:p w14:paraId="28F90EA0" w14:textId="77777777" w:rsidR="003151DA" w:rsidRPr="00376D52" w:rsidRDefault="003151DA" w:rsidP="003151DA">
      <w:pPr>
        <w:rPr>
          <w:rFonts w:ascii="Arial" w:hAnsi="Arial" w:cs="Arial"/>
        </w:rPr>
      </w:pPr>
    </w:p>
    <w:p w14:paraId="75B2D5CE" w14:textId="52407F8B" w:rsidR="003151DA" w:rsidRPr="00376D52" w:rsidRDefault="003151DA" w:rsidP="00252C5C">
      <w:pPr>
        <w:jc w:val="both"/>
        <w:rPr>
          <w:rFonts w:ascii="Arial" w:hAnsi="Arial" w:cs="Arial"/>
          <w:sz w:val="18"/>
          <w:szCs w:val="18"/>
        </w:rPr>
      </w:pPr>
      <w:r w:rsidRPr="00376D52">
        <w:rPr>
          <w:rFonts w:ascii="Arial" w:hAnsi="Arial" w:cs="Arial"/>
          <w:sz w:val="18"/>
          <w:szCs w:val="18"/>
        </w:rPr>
        <w:t>Establecer los lineamiento</w:t>
      </w:r>
      <w:r w:rsidR="00394E8F" w:rsidRPr="00376D52">
        <w:rPr>
          <w:rFonts w:ascii="Arial" w:hAnsi="Arial" w:cs="Arial"/>
          <w:sz w:val="18"/>
          <w:szCs w:val="18"/>
        </w:rPr>
        <w:t>s</w:t>
      </w:r>
      <w:r w:rsidRPr="00376D52">
        <w:rPr>
          <w:rFonts w:ascii="Arial" w:hAnsi="Arial" w:cs="Arial"/>
          <w:sz w:val="18"/>
          <w:szCs w:val="18"/>
        </w:rPr>
        <w:t xml:space="preserve"> para la liquidación y el registro de las novedades de nómina presentadas po</w:t>
      </w:r>
      <w:r w:rsidR="00394E8F" w:rsidRPr="00376D52">
        <w:rPr>
          <w:rFonts w:ascii="Arial" w:hAnsi="Arial" w:cs="Arial"/>
          <w:sz w:val="18"/>
          <w:szCs w:val="18"/>
        </w:rPr>
        <w:t>r</w:t>
      </w:r>
      <w:r w:rsidRPr="00376D52">
        <w:rPr>
          <w:rFonts w:ascii="Arial" w:hAnsi="Arial" w:cs="Arial"/>
          <w:sz w:val="18"/>
          <w:szCs w:val="18"/>
        </w:rPr>
        <w:t xml:space="preserve"> los trabajadores de la Corporación</w:t>
      </w:r>
      <w:r w:rsidR="00244271" w:rsidRPr="00376D52">
        <w:rPr>
          <w:rFonts w:ascii="Arial" w:hAnsi="Arial" w:cs="Arial"/>
          <w:sz w:val="18"/>
          <w:szCs w:val="18"/>
        </w:rPr>
        <w:t xml:space="preserve">, </w:t>
      </w:r>
      <w:r w:rsidRPr="00376D52">
        <w:rPr>
          <w:rFonts w:ascii="Arial" w:hAnsi="Arial" w:cs="Arial"/>
          <w:sz w:val="18"/>
          <w:szCs w:val="18"/>
        </w:rPr>
        <w:t xml:space="preserve">de acuerdo con lo establecido en el </w:t>
      </w:r>
      <w:r w:rsidR="00E82F83">
        <w:rPr>
          <w:rFonts w:ascii="Arial" w:hAnsi="Arial" w:cs="Arial"/>
          <w:sz w:val="18"/>
          <w:szCs w:val="18"/>
        </w:rPr>
        <w:t>PG-031</w:t>
      </w:r>
      <w:r w:rsidR="00E82F83" w:rsidRPr="00376D52">
        <w:rPr>
          <w:rFonts w:ascii="Arial" w:hAnsi="Arial" w:cs="Arial"/>
          <w:sz w:val="18"/>
          <w:szCs w:val="18"/>
        </w:rPr>
        <w:t xml:space="preserve"> </w:t>
      </w:r>
      <w:r w:rsidRPr="00376D52">
        <w:rPr>
          <w:rFonts w:ascii="Arial" w:hAnsi="Arial" w:cs="Arial"/>
          <w:sz w:val="18"/>
          <w:szCs w:val="18"/>
        </w:rPr>
        <w:t>Anexo 05</w:t>
      </w:r>
      <w:r w:rsidR="00E82F83">
        <w:rPr>
          <w:rFonts w:ascii="Arial" w:hAnsi="Arial" w:cs="Arial"/>
          <w:sz w:val="18"/>
          <w:szCs w:val="18"/>
        </w:rPr>
        <w:t xml:space="preserve"> </w:t>
      </w:r>
      <w:r w:rsidRPr="00376D52">
        <w:rPr>
          <w:rFonts w:ascii="Arial" w:hAnsi="Arial" w:cs="Arial"/>
          <w:sz w:val="18"/>
          <w:szCs w:val="18"/>
        </w:rPr>
        <w:t>– Novedades de Personal.</w:t>
      </w:r>
    </w:p>
    <w:p w14:paraId="68C13D30" w14:textId="77777777" w:rsidR="003151DA" w:rsidRPr="00376D52" w:rsidRDefault="003151DA" w:rsidP="003151DA">
      <w:pPr>
        <w:rPr>
          <w:rFonts w:ascii="Arial" w:hAnsi="Arial" w:cs="Arial"/>
        </w:rPr>
      </w:pPr>
    </w:p>
    <w:p w14:paraId="5855564B" w14:textId="77777777" w:rsidR="00FD0D29" w:rsidRPr="00376D52" w:rsidRDefault="00FD0D29" w:rsidP="00252C5C">
      <w:pPr>
        <w:pStyle w:val="Ttulo1"/>
        <w:jc w:val="left"/>
        <w:rPr>
          <w:rFonts w:cs="Arial"/>
        </w:rPr>
      </w:pPr>
      <w:bookmarkStart w:id="272" w:name="_Toc133241864"/>
      <w:bookmarkStart w:id="273" w:name="_Toc179450349"/>
      <w:r w:rsidRPr="00376D52">
        <w:rPr>
          <w:rFonts w:cs="Arial"/>
          <w:caps w:val="0"/>
        </w:rPr>
        <w:t>31.5.8. BIENESTAR E INCENTIVO</w:t>
      </w:r>
      <w:r w:rsidR="000549E1" w:rsidRPr="00376D52">
        <w:rPr>
          <w:rFonts w:cs="Arial"/>
          <w:caps w:val="0"/>
        </w:rPr>
        <w:t>S</w:t>
      </w:r>
      <w:bookmarkEnd w:id="272"/>
      <w:bookmarkEnd w:id="273"/>
    </w:p>
    <w:p w14:paraId="5CDC5EC0" w14:textId="77777777" w:rsidR="00FD0D29" w:rsidRPr="00376D52" w:rsidRDefault="00FD0D29" w:rsidP="003151DA">
      <w:pPr>
        <w:rPr>
          <w:rFonts w:ascii="Arial" w:hAnsi="Arial" w:cs="Arial"/>
          <w:sz w:val="18"/>
          <w:szCs w:val="18"/>
        </w:rPr>
      </w:pPr>
    </w:p>
    <w:p w14:paraId="0D2BCDFC" w14:textId="685C7479" w:rsidR="000549E1" w:rsidRPr="00376D52" w:rsidRDefault="000549E1" w:rsidP="00252C5C">
      <w:pPr>
        <w:jc w:val="both"/>
        <w:rPr>
          <w:rFonts w:ascii="Arial" w:hAnsi="Arial" w:cs="Arial"/>
          <w:sz w:val="18"/>
          <w:szCs w:val="18"/>
        </w:rPr>
      </w:pPr>
      <w:r w:rsidRPr="00376D52">
        <w:rPr>
          <w:rFonts w:ascii="Arial" w:hAnsi="Arial" w:cs="Arial"/>
          <w:sz w:val="18"/>
          <w:szCs w:val="18"/>
        </w:rPr>
        <w:t xml:space="preserve">Describir las actividades que se llevan a cabo en la Corporación Centro de Desarrollo Tecnológico del Gas, para promover el bienestar e incentivar a los colaboradores a tener un buen desempeño en el desarrollo de sus funciones diarias, de tal forma que se logre impactar positivamente en la calidad de vida laboral de los funcionarios, de acuerdo con lo establecido en el </w:t>
      </w:r>
      <w:r w:rsidR="00E82F83">
        <w:rPr>
          <w:rFonts w:ascii="Arial" w:hAnsi="Arial" w:cs="Arial"/>
          <w:sz w:val="18"/>
          <w:szCs w:val="18"/>
        </w:rPr>
        <w:t xml:space="preserve">PG-031 </w:t>
      </w:r>
      <w:r w:rsidRPr="00376D52">
        <w:rPr>
          <w:rFonts w:ascii="Arial" w:hAnsi="Arial" w:cs="Arial"/>
          <w:sz w:val="18"/>
          <w:szCs w:val="18"/>
        </w:rPr>
        <w:t>Anexo 06</w:t>
      </w:r>
      <w:r w:rsidR="00E82F83">
        <w:rPr>
          <w:rFonts w:ascii="Arial" w:hAnsi="Arial" w:cs="Arial"/>
          <w:sz w:val="18"/>
          <w:szCs w:val="18"/>
        </w:rPr>
        <w:t xml:space="preserve"> </w:t>
      </w:r>
      <w:r w:rsidRPr="00376D52">
        <w:rPr>
          <w:rFonts w:ascii="Arial" w:hAnsi="Arial" w:cs="Arial"/>
          <w:sz w:val="18"/>
          <w:szCs w:val="18"/>
        </w:rPr>
        <w:t xml:space="preserve">- Plan de Bienestar e </w:t>
      </w:r>
      <w:r w:rsidR="00394E8F" w:rsidRPr="00376D52">
        <w:rPr>
          <w:rFonts w:ascii="Arial" w:hAnsi="Arial" w:cs="Arial"/>
          <w:sz w:val="18"/>
          <w:szCs w:val="18"/>
        </w:rPr>
        <w:t>I</w:t>
      </w:r>
      <w:r w:rsidRPr="00376D52">
        <w:rPr>
          <w:rFonts w:ascii="Arial" w:hAnsi="Arial" w:cs="Arial"/>
          <w:sz w:val="18"/>
          <w:szCs w:val="18"/>
        </w:rPr>
        <w:t xml:space="preserve">ncentivos. </w:t>
      </w:r>
    </w:p>
    <w:p w14:paraId="6489F50A" w14:textId="77777777" w:rsidR="000549E1" w:rsidRPr="00376D52" w:rsidRDefault="000549E1" w:rsidP="003151DA">
      <w:pPr>
        <w:rPr>
          <w:rFonts w:ascii="Arial" w:hAnsi="Arial" w:cs="Arial"/>
          <w:color w:val="FF0000"/>
          <w:sz w:val="18"/>
          <w:szCs w:val="18"/>
          <w:highlight w:val="yellow"/>
        </w:rPr>
      </w:pPr>
    </w:p>
    <w:p w14:paraId="1B8A7F30" w14:textId="77777777" w:rsidR="00FD0D29" w:rsidRPr="00376D52" w:rsidRDefault="00FD0D29" w:rsidP="003151DA">
      <w:pPr>
        <w:rPr>
          <w:rFonts w:ascii="Arial" w:hAnsi="Arial" w:cs="Arial"/>
          <w:color w:val="FF0000"/>
          <w:sz w:val="18"/>
          <w:szCs w:val="18"/>
          <w:highlight w:val="yellow"/>
        </w:rPr>
      </w:pPr>
    </w:p>
    <w:p w14:paraId="2B3E2643" w14:textId="77777777" w:rsidR="00FD0D29" w:rsidRPr="00376D52" w:rsidRDefault="00FD0D29" w:rsidP="00252C5C">
      <w:pPr>
        <w:pStyle w:val="Ttulo1"/>
        <w:jc w:val="left"/>
        <w:rPr>
          <w:rFonts w:cs="Arial"/>
          <w:caps w:val="0"/>
        </w:rPr>
      </w:pPr>
      <w:bookmarkStart w:id="274" w:name="_Toc133241865"/>
      <w:bookmarkStart w:id="275" w:name="_Toc179450350"/>
      <w:r w:rsidRPr="00376D52">
        <w:rPr>
          <w:rFonts w:cs="Arial"/>
          <w:caps w:val="0"/>
        </w:rPr>
        <w:t>31.5.9. CLIMA ORGANIZACIONAL</w:t>
      </w:r>
      <w:bookmarkEnd w:id="274"/>
      <w:bookmarkEnd w:id="275"/>
    </w:p>
    <w:p w14:paraId="0A4E994E" w14:textId="77777777" w:rsidR="00FD0D29" w:rsidRPr="00376D52" w:rsidRDefault="00FD0D29" w:rsidP="003151DA">
      <w:pPr>
        <w:rPr>
          <w:rFonts w:ascii="Arial" w:hAnsi="Arial" w:cs="Arial"/>
          <w:color w:val="FF0000"/>
          <w:sz w:val="18"/>
          <w:szCs w:val="18"/>
          <w:highlight w:val="yellow"/>
        </w:rPr>
      </w:pPr>
    </w:p>
    <w:p w14:paraId="045C0B53" w14:textId="47A06F92" w:rsidR="00FD0D29" w:rsidRPr="00376D52" w:rsidRDefault="00FD0D29" w:rsidP="00FD0D29">
      <w:pPr>
        <w:jc w:val="both"/>
        <w:rPr>
          <w:rFonts w:ascii="Arial" w:hAnsi="Arial" w:cs="Arial"/>
          <w:sz w:val="18"/>
          <w:szCs w:val="18"/>
        </w:rPr>
      </w:pPr>
      <w:r w:rsidRPr="00376D52">
        <w:rPr>
          <w:rFonts w:ascii="Arial" w:hAnsi="Arial" w:cs="Arial"/>
          <w:sz w:val="18"/>
          <w:szCs w:val="18"/>
        </w:rPr>
        <w:t xml:space="preserve">Evaluar el clima laboral para identificar las expectativas y necesidades de los trabajadores y determinar el respectivo proceso de evaluación de acuerdo con lo establecido en el </w:t>
      </w:r>
      <w:r w:rsidR="00E82F83">
        <w:rPr>
          <w:rFonts w:ascii="Arial" w:hAnsi="Arial" w:cs="Arial"/>
          <w:sz w:val="18"/>
          <w:szCs w:val="18"/>
        </w:rPr>
        <w:t xml:space="preserve">PG-031 </w:t>
      </w:r>
      <w:r w:rsidRPr="00376D52">
        <w:rPr>
          <w:rFonts w:ascii="Arial" w:hAnsi="Arial" w:cs="Arial"/>
          <w:sz w:val="18"/>
          <w:szCs w:val="18"/>
        </w:rPr>
        <w:t>Anexo 07– Clima Organizacional.</w:t>
      </w:r>
    </w:p>
    <w:p w14:paraId="5A2B154A" w14:textId="77777777" w:rsidR="00FD0D29" w:rsidRPr="00376D52" w:rsidRDefault="00FD0D29" w:rsidP="00FD0D29">
      <w:pPr>
        <w:jc w:val="both"/>
        <w:rPr>
          <w:rFonts w:ascii="Arial" w:hAnsi="Arial" w:cs="Arial"/>
          <w:sz w:val="18"/>
          <w:szCs w:val="18"/>
        </w:rPr>
      </w:pPr>
    </w:p>
    <w:p w14:paraId="41DCA32E" w14:textId="77777777" w:rsidR="00FD0D29" w:rsidRPr="00376D52" w:rsidRDefault="00FD0D29" w:rsidP="00252C5C">
      <w:pPr>
        <w:rPr>
          <w:rFonts w:ascii="Arial" w:hAnsi="Arial" w:cs="Arial"/>
        </w:rPr>
      </w:pPr>
    </w:p>
    <w:p w14:paraId="486CF9BF" w14:textId="77777777" w:rsidR="00F067EA" w:rsidRPr="00376D52" w:rsidRDefault="00FD0D29" w:rsidP="00F067EA">
      <w:pPr>
        <w:pStyle w:val="Ttulo1"/>
        <w:jc w:val="left"/>
        <w:rPr>
          <w:rFonts w:cs="Arial"/>
          <w:caps w:val="0"/>
        </w:rPr>
      </w:pPr>
      <w:bookmarkStart w:id="276" w:name="_Toc133241867"/>
      <w:bookmarkStart w:id="277" w:name="_Toc179450351"/>
      <w:r w:rsidRPr="00376D52">
        <w:rPr>
          <w:rFonts w:cs="Arial"/>
          <w:caps w:val="0"/>
        </w:rPr>
        <w:t>31.5.1</w:t>
      </w:r>
      <w:r w:rsidR="00394E8F" w:rsidRPr="00376D52">
        <w:rPr>
          <w:rFonts w:cs="Arial"/>
          <w:caps w:val="0"/>
        </w:rPr>
        <w:t>0</w:t>
      </w:r>
      <w:r w:rsidRPr="00376D52">
        <w:rPr>
          <w:rFonts w:cs="Arial"/>
          <w:caps w:val="0"/>
        </w:rPr>
        <w:t xml:space="preserve">. </w:t>
      </w:r>
      <w:bookmarkEnd w:id="266"/>
      <w:bookmarkEnd w:id="267"/>
      <w:r w:rsidR="00D07DC7" w:rsidRPr="00376D52">
        <w:rPr>
          <w:rFonts w:cs="Arial"/>
          <w:caps w:val="0"/>
        </w:rPr>
        <w:t xml:space="preserve">RENDICIÓN DE </w:t>
      </w:r>
      <w:r w:rsidR="003F403C" w:rsidRPr="00376D52">
        <w:rPr>
          <w:rFonts w:cs="Arial"/>
          <w:caps w:val="0"/>
        </w:rPr>
        <w:t>CUENTAS</w:t>
      </w:r>
      <w:bookmarkEnd w:id="268"/>
      <w:bookmarkEnd w:id="269"/>
      <w:bookmarkEnd w:id="276"/>
      <w:bookmarkEnd w:id="277"/>
    </w:p>
    <w:p w14:paraId="17B5ECA8" w14:textId="77777777" w:rsidR="00FD0D29" w:rsidRPr="00376D52" w:rsidRDefault="00FD0D29" w:rsidP="00252C5C">
      <w:pPr>
        <w:rPr>
          <w:rFonts w:ascii="Arial" w:hAnsi="Arial" w:cs="Arial"/>
        </w:rPr>
      </w:pPr>
    </w:p>
    <w:p w14:paraId="39449B75" w14:textId="77777777" w:rsidR="003F403C" w:rsidRDefault="00D56F07" w:rsidP="00A070FC">
      <w:pPr>
        <w:pStyle w:val="TableParagraph"/>
        <w:spacing w:before="56"/>
        <w:ind w:right="34"/>
        <w:jc w:val="both"/>
        <w:rPr>
          <w:rFonts w:eastAsia="Times New Roman"/>
          <w:sz w:val="18"/>
          <w:szCs w:val="18"/>
          <w:lang w:val="es-MX" w:bidi="ar-SA"/>
        </w:rPr>
      </w:pPr>
      <w:bookmarkStart w:id="278" w:name="_Toc117091646"/>
      <w:bookmarkStart w:id="279" w:name="_Toc117092130"/>
      <w:r>
        <w:rPr>
          <w:rFonts w:eastAsia="Times New Roman"/>
          <w:sz w:val="18"/>
          <w:szCs w:val="18"/>
          <w:lang w:val="es-MX" w:bidi="ar-SA"/>
        </w:rPr>
        <w:t xml:space="preserve">Para el caso particular del Sistema de Gestión de Seguridad y Salud en el Trabajo se debe tener en cuenta que a quienes se les hayan delegado responsabilidades en el Sistema de Gestión de la Seguridad y Salud en el Trabajo (SG-SST), tienen la obligación de rendir cuentas internamente en relación con su desempeño. </w:t>
      </w:r>
    </w:p>
    <w:p w14:paraId="180CBAB6" w14:textId="77777777" w:rsidR="00D56F07" w:rsidRDefault="00D56F07" w:rsidP="00A070FC">
      <w:pPr>
        <w:pStyle w:val="TableParagraph"/>
        <w:spacing w:before="56"/>
        <w:ind w:right="34"/>
        <w:jc w:val="both"/>
        <w:rPr>
          <w:rFonts w:eastAsia="Times New Roman"/>
          <w:sz w:val="18"/>
          <w:szCs w:val="18"/>
          <w:lang w:val="es-MX" w:bidi="ar-SA"/>
        </w:rPr>
      </w:pPr>
    </w:p>
    <w:p w14:paraId="3B639E7A" w14:textId="77777777" w:rsidR="00D56F07" w:rsidRDefault="00D56F07" w:rsidP="00A070FC">
      <w:pPr>
        <w:pStyle w:val="TableParagraph"/>
        <w:spacing w:before="56"/>
        <w:ind w:right="34"/>
        <w:jc w:val="both"/>
        <w:rPr>
          <w:rFonts w:eastAsia="Times New Roman"/>
          <w:sz w:val="18"/>
          <w:szCs w:val="18"/>
          <w:lang w:val="es-MX" w:bidi="ar-SA"/>
        </w:rPr>
      </w:pPr>
      <w:r>
        <w:rPr>
          <w:rFonts w:eastAsia="Times New Roman"/>
          <w:sz w:val="18"/>
          <w:szCs w:val="18"/>
          <w:lang w:val="es-MX" w:bidi="ar-SA"/>
        </w:rPr>
        <w:t>Esta evaluación se realizará de manera escrita y como mínimo anualmente.</w:t>
      </w:r>
    </w:p>
    <w:p w14:paraId="77C3774C" w14:textId="77777777" w:rsidR="00D56F07" w:rsidRDefault="00D56F07" w:rsidP="00A070FC">
      <w:pPr>
        <w:pStyle w:val="TableParagraph"/>
        <w:spacing w:before="56"/>
        <w:ind w:right="34"/>
        <w:jc w:val="both"/>
        <w:rPr>
          <w:rFonts w:eastAsia="Times New Roman"/>
          <w:sz w:val="18"/>
          <w:szCs w:val="18"/>
          <w:lang w:val="es-MX" w:bidi="ar-SA"/>
        </w:rPr>
      </w:pPr>
    </w:p>
    <w:p w14:paraId="20C49BAB" w14:textId="77777777" w:rsidR="00D56F07" w:rsidRDefault="00D56F07" w:rsidP="00A070FC">
      <w:pPr>
        <w:pStyle w:val="TableParagraph"/>
        <w:spacing w:before="56"/>
        <w:ind w:right="34"/>
        <w:jc w:val="both"/>
        <w:rPr>
          <w:rFonts w:eastAsia="Times New Roman"/>
          <w:sz w:val="18"/>
          <w:szCs w:val="18"/>
          <w:lang w:val="es-MX" w:bidi="ar-SA"/>
        </w:rPr>
      </w:pPr>
      <w:r>
        <w:rPr>
          <w:rFonts w:eastAsia="Times New Roman"/>
          <w:sz w:val="18"/>
          <w:szCs w:val="18"/>
          <w:lang w:val="es-MX" w:bidi="ar-SA"/>
        </w:rPr>
        <w:t>Para esto se tendrá en cuenta:</w:t>
      </w:r>
    </w:p>
    <w:p w14:paraId="3194A8BE" w14:textId="77777777" w:rsidR="00B4199E" w:rsidRDefault="00B4199E" w:rsidP="00A070FC">
      <w:pPr>
        <w:pStyle w:val="TableParagraph"/>
        <w:spacing w:before="56"/>
        <w:ind w:right="34"/>
        <w:jc w:val="both"/>
        <w:rPr>
          <w:rFonts w:eastAsia="Times New Roman"/>
          <w:sz w:val="18"/>
          <w:szCs w:val="18"/>
          <w:lang w:val="es-MX" w:bidi="ar-SA"/>
        </w:rPr>
      </w:pPr>
    </w:p>
    <w:tbl>
      <w:tblPr>
        <w:tblW w:w="8818" w:type="dxa"/>
        <w:jc w:val="center"/>
        <w:tblCellMar>
          <w:left w:w="10" w:type="dxa"/>
          <w:right w:w="10" w:type="dxa"/>
        </w:tblCellMar>
        <w:tblLook w:val="0000" w:firstRow="0" w:lastRow="0" w:firstColumn="0" w:lastColumn="0" w:noHBand="0" w:noVBand="0"/>
      </w:tblPr>
      <w:tblGrid>
        <w:gridCol w:w="1408"/>
        <w:gridCol w:w="3260"/>
        <w:gridCol w:w="1418"/>
        <w:gridCol w:w="2732"/>
      </w:tblGrid>
      <w:tr w:rsidR="00D56F07" w14:paraId="791E46F9" w14:textId="77777777">
        <w:trPr>
          <w:trHeight w:val="410"/>
          <w:jc w:val="center"/>
        </w:trPr>
        <w:tc>
          <w:tcPr>
            <w:tcW w:w="1408" w:type="dxa"/>
            <w:tcBorders>
              <w:top w:val="single" w:sz="8" w:space="0" w:color="000000"/>
              <w:left w:val="single" w:sz="8" w:space="0" w:color="000000"/>
              <w:bottom w:val="single" w:sz="4" w:space="0" w:color="000000"/>
              <w:right w:val="single" w:sz="8" w:space="0" w:color="000000"/>
            </w:tcBorders>
            <w:shd w:val="clear" w:color="auto" w:fill="A6A6A6"/>
            <w:noWrap/>
            <w:tcMar>
              <w:top w:w="0" w:type="dxa"/>
              <w:left w:w="70" w:type="dxa"/>
              <w:bottom w:w="0" w:type="dxa"/>
              <w:right w:w="70" w:type="dxa"/>
            </w:tcMar>
            <w:vAlign w:val="center"/>
          </w:tcPr>
          <w:p w14:paraId="2F1A4EA7" w14:textId="77777777" w:rsidR="00D56F07" w:rsidRDefault="00D56F07">
            <w:pPr>
              <w:jc w:val="center"/>
            </w:pPr>
            <w:r>
              <w:rPr>
                <w:rFonts w:ascii="Arial Narrow" w:hAnsi="Arial Narrow" w:cs="Calibri"/>
                <w:b/>
                <w:bCs/>
                <w:color w:val="000000"/>
                <w:sz w:val="16"/>
                <w:szCs w:val="16"/>
              </w:rPr>
              <w:t>NIVEL</w:t>
            </w:r>
          </w:p>
        </w:tc>
        <w:tc>
          <w:tcPr>
            <w:tcW w:w="3260" w:type="dxa"/>
            <w:tcBorders>
              <w:top w:val="single" w:sz="8" w:space="0" w:color="000000"/>
              <w:left w:val="single" w:sz="8" w:space="0" w:color="000000"/>
              <w:right w:val="single" w:sz="8" w:space="0" w:color="000000"/>
            </w:tcBorders>
            <w:shd w:val="clear" w:color="auto" w:fill="A6A6A6"/>
            <w:tcMar>
              <w:top w:w="0" w:type="dxa"/>
              <w:left w:w="70" w:type="dxa"/>
              <w:bottom w:w="0" w:type="dxa"/>
              <w:right w:w="70" w:type="dxa"/>
            </w:tcMar>
            <w:vAlign w:val="center"/>
          </w:tcPr>
          <w:p w14:paraId="1F48170A" w14:textId="77777777" w:rsidR="00D56F07" w:rsidRDefault="00D56F07">
            <w:pPr>
              <w:jc w:val="center"/>
              <w:rPr>
                <w:rFonts w:ascii="Arial Narrow" w:hAnsi="Arial Narrow" w:cs="Calibri"/>
                <w:b/>
                <w:bCs/>
                <w:color w:val="000000"/>
                <w:sz w:val="16"/>
                <w:szCs w:val="16"/>
              </w:rPr>
            </w:pPr>
            <w:r>
              <w:rPr>
                <w:rFonts w:ascii="Arial Narrow" w:hAnsi="Arial Narrow" w:cs="Calibri"/>
                <w:b/>
                <w:bCs/>
                <w:color w:val="000000"/>
                <w:sz w:val="16"/>
                <w:szCs w:val="16"/>
              </w:rPr>
              <w:t>RINDE CUENTAS DE</w:t>
            </w:r>
          </w:p>
        </w:tc>
        <w:tc>
          <w:tcPr>
            <w:tcW w:w="1418" w:type="dxa"/>
            <w:tcBorders>
              <w:top w:val="single" w:sz="8" w:space="0" w:color="000000"/>
              <w:left w:val="single" w:sz="8" w:space="0" w:color="000000"/>
              <w:right w:val="single" w:sz="8" w:space="0" w:color="000000"/>
            </w:tcBorders>
            <w:shd w:val="clear" w:color="auto" w:fill="A6A6A6"/>
            <w:tcMar>
              <w:top w:w="0" w:type="dxa"/>
              <w:left w:w="70" w:type="dxa"/>
              <w:bottom w:w="0" w:type="dxa"/>
              <w:right w:w="70" w:type="dxa"/>
            </w:tcMar>
          </w:tcPr>
          <w:p w14:paraId="2BA8A138" w14:textId="77777777" w:rsidR="00D56F07" w:rsidRDefault="00D56F07">
            <w:pPr>
              <w:jc w:val="center"/>
              <w:rPr>
                <w:rFonts w:ascii="Arial Narrow" w:hAnsi="Arial Narrow" w:cs="Calibri"/>
                <w:b/>
                <w:bCs/>
                <w:color w:val="000000"/>
                <w:sz w:val="16"/>
                <w:szCs w:val="16"/>
              </w:rPr>
            </w:pPr>
            <w:r>
              <w:rPr>
                <w:rFonts w:ascii="Arial Narrow" w:hAnsi="Arial Narrow" w:cs="Calibri"/>
                <w:b/>
                <w:bCs/>
                <w:color w:val="000000"/>
                <w:sz w:val="16"/>
                <w:szCs w:val="16"/>
              </w:rPr>
              <w:t>RINDE CUENTAS A</w:t>
            </w:r>
          </w:p>
        </w:tc>
        <w:tc>
          <w:tcPr>
            <w:tcW w:w="2732" w:type="dxa"/>
            <w:tcBorders>
              <w:top w:val="single" w:sz="8" w:space="0" w:color="000000"/>
              <w:left w:val="single" w:sz="8" w:space="0" w:color="000000"/>
              <w:right w:val="single" w:sz="8" w:space="0" w:color="000000"/>
            </w:tcBorders>
            <w:shd w:val="clear" w:color="auto" w:fill="A6A6A6"/>
            <w:tcMar>
              <w:top w:w="0" w:type="dxa"/>
              <w:left w:w="70" w:type="dxa"/>
              <w:bottom w:w="0" w:type="dxa"/>
              <w:right w:w="70" w:type="dxa"/>
            </w:tcMar>
          </w:tcPr>
          <w:p w14:paraId="7F3D98DD" w14:textId="77777777" w:rsidR="00D56F07" w:rsidRDefault="00D56F07">
            <w:pPr>
              <w:jc w:val="center"/>
              <w:rPr>
                <w:rFonts w:ascii="Arial Narrow" w:hAnsi="Arial Narrow" w:cs="Calibri"/>
                <w:b/>
                <w:bCs/>
                <w:color w:val="000000"/>
                <w:sz w:val="16"/>
                <w:szCs w:val="16"/>
              </w:rPr>
            </w:pPr>
            <w:r>
              <w:rPr>
                <w:rFonts w:ascii="Arial Narrow" w:hAnsi="Arial Narrow" w:cs="Calibri"/>
                <w:b/>
                <w:bCs/>
                <w:color w:val="000000"/>
                <w:sz w:val="16"/>
                <w:szCs w:val="16"/>
              </w:rPr>
              <w:t>TIENE AUTOR</w:t>
            </w:r>
            <w:r w:rsidR="00D17FA0">
              <w:rPr>
                <w:rFonts w:ascii="Arial Narrow" w:hAnsi="Arial Narrow" w:cs="Calibri"/>
                <w:b/>
                <w:bCs/>
                <w:color w:val="000000"/>
                <w:sz w:val="16"/>
                <w:szCs w:val="16"/>
              </w:rPr>
              <w:t>I</w:t>
            </w:r>
            <w:r>
              <w:rPr>
                <w:rFonts w:ascii="Arial Narrow" w:hAnsi="Arial Narrow" w:cs="Calibri"/>
                <w:b/>
                <w:bCs/>
                <w:color w:val="000000"/>
                <w:sz w:val="16"/>
                <w:szCs w:val="16"/>
              </w:rPr>
              <w:t>DAD PARA</w:t>
            </w:r>
          </w:p>
        </w:tc>
      </w:tr>
      <w:tr w:rsidR="00D56F07" w14:paraId="2E74FF41" w14:textId="77777777">
        <w:trPr>
          <w:trHeight w:val="1584"/>
          <w:jc w:val="center"/>
        </w:trPr>
        <w:tc>
          <w:tcPr>
            <w:tcW w:w="1408"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995C5DB" w14:textId="77777777" w:rsidR="00D56F07" w:rsidRDefault="00D56F07">
            <w:pPr>
              <w:jc w:val="center"/>
              <w:rPr>
                <w:rFonts w:ascii="Arial Narrow" w:hAnsi="Arial Narrow" w:cs="Calibri"/>
                <w:b/>
                <w:color w:val="000000"/>
                <w:sz w:val="18"/>
                <w:szCs w:val="18"/>
              </w:rPr>
            </w:pPr>
            <w:r>
              <w:rPr>
                <w:rFonts w:ascii="Arial Narrow" w:hAnsi="Arial Narrow" w:cs="Calibri"/>
                <w:b/>
                <w:color w:val="000000"/>
                <w:sz w:val="18"/>
                <w:szCs w:val="18"/>
              </w:rPr>
              <w:t>DIRECTIVO</w:t>
            </w:r>
          </w:p>
          <w:p w14:paraId="21D41EBA" w14:textId="77777777" w:rsidR="00D56F07" w:rsidRDefault="00D56F07">
            <w:pPr>
              <w:jc w:val="center"/>
              <w:rPr>
                <w:rFonts w:ascii="Arial Narrow" w:hAnsi="Arial Narrow" w:cs="Calibri"/>
                <w:color w:val="000000"/>
                <w:sz w:val="18"/>
                <w:szCs w:val="18"/>
              </w:rPr>
            </w:pPr>
            <w:r>
              <w:rPr>
                <w:rFonts w:ascii="Arial Narrow" w:hAnsi="Arial Narrow" w:cs="Calibri"/>
                <w:color w:val="000000"/>
                <w:sz w:val="18"/>
                <w:szCs w:val="18"/>
              </w:rPr>
              <w:br/>
              <w:t>Director</w:t>
            </w:r>
          </w:p>
        </w:tc>
        <w:tc>
          <w:tcPr>
            <w:tcW w:w="3260"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1AB99F0" w14:textId="77777777" w:rsidR="00D56F07" w:rsidRPr="00877DED" w:rsidRDefault="00D56F07">
            <w:pPr>
              <w:pStyle w:val="Prrafodelista"/>
              <w:numPr>
                <w:ilvl w:val="0"/>
                <w:numId w:val="9"/>
              </w:numPr>
              <w:autoSpaceDN w:val="0"/>
              <w:contextualSpacing w:val="0"/>
              <w:jc w:val="both"/>
              <w:rPr>
                <w:rFonts w:ascii="Arial Narrow" w:hAnsi="Arial Narrow" w:cs="Calibri"/>
                <w:sz w:val="18"/>
                <w:szCs w:val="18"/>
              </w:rPr>
            </w:pPr>
            <w:r w:rsidRPr="00877DED">
              <w:rPr>
                <w:rFonts w:ascii="Arial Narrow" w:hAnsi="Arial Narrow" w:cs="Calibri"/>
                <w:sz w:val="18"/>
                <w:szCs w:val="18"/>
              </w:rPr>
              <w:t>Cumplir con las responsabilidades del SG-SST asignadas a cada cargo</w:t>
            </w:r>
          </w:p>
          <w:p w14:paraId="0F3D7A43"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y demás leyes vigentes.</w:t>
            </w:r>
          </w:p>
          <w:p w14:paraId="4488094C"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Garantizar el cumplimiento de los estándares mínimos de seguridad y salud en el trabajo.</w:t>
            </w:r>
          </w:p>
          <w:p w14:paraId="31D981DA"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 xml:space="preserve">Desempeño del Sistema de Gestión de Seguridad y Salud en el Trabajo </w:t>
            </w:r>
          </w:p>
          <w:p w14:paraId="0057487D"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 xml:space="preserve">Accidentalidad y Enfermedad Laboral </w:t>
            </w:r>
          </w:p>
          <w:p w14:paraId="2F84910B"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Otros requerimientos realizados en cumplimiento a la legislación vigente</w:t>
            </w:r>
          </w:p>
          <w:p w14:paraId="0BBD1E3B"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 xml:space="preserve">Participar activamente en acciones de reconocimiento y motivación por labores meritorias en Seguridad y Salud en el Trabajo. </w:t>
            </w:r>
          </w:p>
          <w:p w14:paraId="713D6704"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Cumplir con la ejecución de las inspecciones gerenciales y los comités.</w:t>
            </w:r>
          </w:p>
          <w:p w14:paraId="5BA5FD63" w14:textId="77777777" w:rsidR="00D56F07" w:rsidRDefault="00D56F07">
            <w:pPr>
              <w:rPr>
                <w:rFonts w:ascii="Arial Narrow" w:hAnsi="Arial Narrow" w:cs="Calibri"/>
                <w:sz w:val="18"/>
                <w:szCs w:val="18"/>
              </w:rPr>
            </w:pPr>
          </w:p>
        </w:tc>
        <w:tc>
          <w:tcPr>
            <w:tcW w:w="1418"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F69F67" w14:textId="77777777" w:rsidR="00D56F07" w:rsidRDefault="00D56F07">
            <w:pPr>
              <w:rPr>
                <w:rFonts w:ascii="Arial Narrow" w:hAnsi="Arial Narrow" w:cs="Calibri"/>
                <w:sz w:val="18"/>
                <w:szCs w:val="18"/>
              </w:rPr>
            </w:pPr>
            <w:r>
              <w:rPr>
                <w:rFonts w:ascii="Arial Narrow" w:hAnsi="Arial Narrow" w:cs="Calibri"/>
                <w:sz w:val="18"/>
                <w:szCs w:val="18"/>
              </w:rPr>
              <w:t>VIGIA DE SST / Responsable del SG-SST</w:t>
            </w:r>
          </w:p>
          <w:p w14:paraId="554DDD20" w14:textId="77777777" w:rsidR="00D56F07" w:rsidRDefault="00D56F07">
            <w:pPr>
              <w:rPr>
                <w:rFonts w:ascii="Arial Narrow" w:hAnsi="Arial Narrow" w:cs="Calibri"/>
                <w:sz w:val="18"/>
                <w:szCs w:val="18"/>
              </w:rPr>
            </w:pPr>
          </w:p>
          <w:p w14:paraId="272902FF" w14:textId="77777777" w:rsidR="00D56F07" w:rsidRDefault="00D56F07">
            <w:pPr>
              <w:rPr>
                <w:rFonts w:ascii="Arial Narrow" w:hAnsi="Arial Narrow" w:cs="Calibri"/>
                <w:sz w:val="18"/>
                <w:szCs w:val="18"/>
              </w:rPr>
            </w:pPr>
            <w:r>
              <w:rPr>
                <w:rFonts w:ascii="Arial Narrow" w:hAnsi="Arial Narrow" w:cs="Calibri"/>
                <w:sz w:val="18"/>
                <w:szCs w:val="18"/>
              </w:rPr>
              <w:t>Ministerio de Protección Social</w:t>
            </w:r>
          </w:p>
          <w:p w14:paraId="6B64B977" w14:textId="77777777" w:rsidR="00D56F07" w:rsidRDefault="00D56F07">
            <w:pPr>
              <w:rPr>
                <w:rFonts w:ascii="Arial Narrow" w:hAnsi="Arial Narrow" w:cs="Calibri"/>
                <w:sz w:val="18"/>
                <w:szCs w:val="18"/>
              </w:rPr>
            </w:pPr>
          </w:p>
          <w:p w14:paraId="122BF95A" w14:textId="77777777" w:rsidR="00D56F07" w:rsidRDefault="00D56F07">
            <w:pPr>
              <w:rPr>
                <w:rFonts w:ascii="Arial Narrow" w:hAnsi="Arial Narrow" w:cs="Calibri"/>
                <w:sz w:val="18"/>
                <w:szCs w:val="18"/>
              </w:rPr>
            </w:pPr>
            <w:r>
              <w:rPr>
                <w:rFonts w:ascii="Arial Narrow" w:hAnsi="Arial Narrow" w:cs="Calibri"/>
                <w:sz w:val="18"/>
                <w:szCs w:val="18"/>
              </w:rPr>
              <w:t>Autoridades y Entidades de Vigilancia</w:t>
            </w:r>
          </w:p>
          <w:p w14:paraId="3C09B38F" w14:textId="77777777" w:rsidR="00D56F07" w:rsidRDefault="00D56F07">
            <w:pPr>
              <w:rPr>
                <w:rFonts w:ascii="Arial Narrow" w:hAnsi="Arial Narrow" w:cs="Calibri"/>
                <w:sz w:val="18"/>
                <w:szCs w:val="18"/>
              </w:rPr>
            </w:pPr>
          </w:p>
        </w:tc>
        <w:tc>
          <w:tcPr>
            <w:tcW w:w="2732"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B3A41D3"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Determinar, comunicar y hacer cumplir las políticas, reglamentos, normas y procedimientos vigentes en SST</w:t>
            </w:r>
          </w:p>
          <w:p w14:paraId="64FC236D"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 xml:space="preserve">Definir y comunicar la responsabilidad y autoridad del personal de la organización haciendo revisiones y actualizaciones como mínimo dos veces al año. </w:t>
            </w:r>
          </w:p>
          <w:p w14:paraId="37E7FC64"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Establecer los lineamientos de la documentación y su aplicación a lo largo del proceso de implementación.</w:t>
            </w:r>
          </w:p>
          <w:p w14:paraId="59CA6277"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Autorizar los cambios, mejoras y omisión necesarios en la estructura documental con el fin de dar cumplimiento a los requisitos de norma y de ley.</w:t>
            </w:r>
          </w:p>
          <w:p w14:paraId="44305CC7" w14:textId="77777777" w:rsidR="00D56F07" w:rsidRDefault="00D56F07">
            <w:pPr>
              <w:pStyle w:val="Prrafodelista"/>
              <w:numPr>
                <w:ilvl w:val="0"/>
                <w:numId w:val="9"/>
              </w:numPr>
              <w:autoSpaceDN w:val="0"/>
              <w:contextualSpacing w:val="0"/>
              <w:jc w:val="both"/>
              <w:rPr>
                <w:rFonts w:ascii="Arial Narrow" w:hAnsi="Arial Narrow" w:cs="Calibri"/>
                <w:sz w:val="18"/>
                <w:szCs w:val="18"/>
              </w:rPr>
            </w:pPr>
            <w:r>
              <w:rPr>
                <w:rFonts w:ascii="Arial Narrow" w:hAnsi="Arial Narrow" w:cs="Calibri"/>
                <w:sz w:val="18"/>
                <w:szCs w:val="18"/>
              </w:rPr>
              <w:t>Exigir el uso de elementos de protección personal y el cumplimiento de las normas de seguridad industrial, a trabajadores, contratistas, visitantes y demás partes de interés.</w:t>
            </w:r>
          </w:p>
          <w:p w14:paraId="0E640734" w14:textId="77777777" w:rsidR="00D56F07" w:rsidRDefault="00D56F07">
            <w:pPr>
              <w:numPr>
                <w:ilvl w:val="0"/>
                <w:numId w:val="9"/>
              </w:numPr>
              <w:suppressAutoHyphens/>
              <w:autoSpaceDN w:val="0"/>
              <w:spacing w:after="160" w:line="251" w:lineRule="auto"/>
              <w:textAlignment w:val="baseline"/>
              <w:rPr>
                <w:rFonts w:ascii="Arial Narrow" w:hAnsi="Arial Narrow" w:cs="Calibri"/>
                <w:sz w:val="18"/>
                <w:szCs w:val="18"/>
                <w:lang w:val="es-ES"/>
              </w:rPr>
            </w:pPr>
            <w:r>
              <w:rPr>
                <w:rFonts w:ascii="Arial Narrow" w:hAnsi="Arial Narrow" w:cs="Calibri"/>
                <w:sz w:val="18"/>
                <w:szCs w:val="18"/>
                <w:lang w:val="es-ES"/>
              </w:rPr>
              <w:t>Detener una acción que ponga en riesgo su integridad y la de sus compañeros.</w:t>
            </w:r>
          </w:p>
        </w:tc>
      </w:tr>
      <w:tr w:rsidR="00D56F07" w14:paraId="07441B6B" w14:textId="77777777">
        <w:trPr>
          <w:trHeight w:val="3443"/>
          <w:jc w:val="center"/>
        </w:trPr>
        <w:tc>
          <w:tcPr>
            <w:tcW w:w="1408"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9711E47" w14:textId="77777777" w:rsidR="00D56F07" w:rsidRPr="00877DED" w:rsidRDefault="00D56F07">
            <w:pPr>
              <w:jc w:val="center"/>
              <w:rPr>
                <w:rFonts w:ascii="Arial Narrow" w:hAnsi="Arial Narrow" w:cs="Calibri"/>
                <w:b/>
                <w:sz w:val="18"/>
                <w:szCs w:val="18"/>
              </w:rPr>
            </w:pPr>
            <w:r w:rsidRPr="00877DED">
              <w:rPr>
                <w:rFonts w:ascii="Arial Narrow" w:hAnsi="Arial Narrow" w:cs="Calibri"/>
                <w:b/>
                <w:sz w:val="18"/>
                <w:szCs w:val="18"/>
              </w:rPr>
              <w:t>FUNCIONARIOS</w:t>
            </w:r>
          </w:p>
        </w:tc>
        <w:tc>
          <w:tcPr>
            <w:tcW w:w="3260"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3A37670" w14:textId="77777777" w:rsidR="00D56F07" w:rsidRPr="00877DED" w:rsidRDefault="00D56F07">
            <w:pPr>
              <w:pStyle w:val="Prrafodelista"/>
              <w:numPr>
                <w:ilvl w:val="0"/>
                <w:numId w:val="9"/>
              </w:numPr>
              <w:autoSpaceDN w:val="0"/>
              <w:contextualSpacing w:val="0"/>
              <w:jc w:val="both"/>
              <w:rPr>
                <w:rFonts w:ascii="Arial Narrow" w:hAnsi="Arial Narrow" w:cs="Calibri"/>
                <w:sz w:val="18"/>
                <w:szCs w:val="18"/>
              </w:rPr>
            </w:pPr>
            <w:r w:rsidRPr="00877DED">
              <w:rPr>
                <w:rFonts w:ascii="Arial Narrow" w:hAnsi="Arial Narrow" w:cs="Calibri"/>
                <w:sz w:val="18"/>
                <w:szCs w:val="18"/>
              </w:rPr>
              <w:t>Cumplir con las responsabilidades del SG-SST asignadas a cada cargo</w:t>
            </w:r>
          </w:p>
          <w:p w14:paraId="11038F11" w14:textId="77777777" w:rsidR="00D56F07" w:rsidRPr="00877DED" w:rsidRDefault="00D56F07">
            <w:pPr>
              <w:pStyle w:val="Prrafodelista"/>
              <w:ind w:left="360"/>
              <w:jc w:val="both"/>
              <w:rPr>
                <w:rFonts w:ascii="Arial Narrow" w:hAnsi="Arial Narrow" w:cs="Calibri"/>
                <w:sz w:val="18"/>
                <w:szCs w:val="18"/>
              </w:rPr>
            </w:pPr>
          </w:p>
          <w:p w14:paraId="509433A0" w14:textId="77777777" w:rsidR="00D56F07" w:rsidRPr="00877DED" w:rsidRDefault="00D56F07">
            <w:pPr>
              <w:pStyle w:val="Prrafodelista"/>
              <w:numPr>
                <w:ilvl w:val="0"/>
                <w:numId w:val="9"/>
              </w:numPr>
              <w:autoSpaceDN w:val="0"/>
              <w:contextualSpacing w:val="0"/>
              <w:jc w:val="both"/>
              <w:rPr>
                <w:rFonts w:ascii="Arial Narrow" w:hAnsi="Arial Narrow" w:cs="Calibri"/>
                <w:sz w:val="18"/>
                <w:szCs w:val="18"/>
              </w:rPr>
            </w:pPr>
            <w:r w:rsidRPr="00877DED">
              <w:rPr>
                <w:rFonts w:ascii="Arial Narrow" w:hAnsi="Arial Narrow" w:cs="Calibri"/>
                <w:sz w:val="18"/>
                <w:szCs w:val="18"/>
              </w:rPr>
              <w:t xml:space="preserve">Participar en simulacros, elección de Comité Paritario de Seguridad y salud en el trabajo - </w:t>
            </w:r>
            <w:proofErr w:type="spellStart"/>
            <w:r w:rsidRPr="00877DED">
              <w:rPr>
                <w:rFonts w:ascii="Arial Narrow" w:hAnsi="Arial Narrow" w:cs="Calibri"/>
                <w:sz w:val="18"/>
                <w:szCs w:val="18"/>
              </w:rPr>
              <w:t>Copasst</w:t>
            </w:r>
            <w:proofErr w:type="spellEnd"/>
            <w:r w:rsidRPr="00877DED">
              <w:rPr>
                <w:rFonts w:ascii="Arial Narrow" w:hAnsi="Arial Narrow" w:cs="Calibri"/>
                <w:sz w:val="18"/>
                <w:szCs w:val="18"/>
              </w:rPr>
              <w:t xml:space="preserve"> y comité de convivencia</w:t>
            </w:r>
          </w:p>
          <w:p w14:paraId="608D60A8" w14:textId="77777777" w:rsidR="00D56F07" w:rsidRPr="00877DED" w:rsidRDefault="00D56F07">
            <w:pPr>
              <w:pStyle w:val="Prrafodelista"/>
              <w:rPr>
                <w:rFonts w:ascii="Arial Narrow" w:hAnsi="Arial Narrow" w:cs="Calibri"/>
                <w:sz w:val="18"/>
                <w:szCs w:val="18"/>
              </w:rPr>
            </w:pPr>
          </w:p>
          <w:p w14:paraId="2AC1FD93" w14:textId="77777777" w:rsidR="00D56F07" w:rsidRPr="00877DED" w:rsidRDefault="00D56F07">
            <w:pPr>
              <w:pStyle w:val="Prrafodelista"/>
              <w:numPr>
                <w:ilvl w:val="0"/>
                <w:numId w:val="9"/>
              </w:numPr>
              <w:autoSpaceDN w:val="0"/>
              <w:contextualSpacing w:val="0"/>
              <w:jc w:val="both"/>
              <w:rPr>
                <w:rFonts w:ascii="Arial Narrow" w:hAnsi="Arial Narrow" w:cs="Calibri"/>
                <w:sz w:val="18"/>
                <w:szCs w:val="18"/>
              </w:rPr>
            </w:pPr>
            <w:r w:rsidRPr="00877DED">
              <w:rPr>
                <w:rFonts w:ascii="Arial Narrow" w:hAnsi="Arial Narrow" w:cs="Calibri"/>
                <w:sz w:val="18"/>
                <w:szCs w:val="18"/>
              </w:rPr>
              <w:t>Reportar actos y condiciones inseguras</w:t>
            </w:r>
          </w:p>
          <w:p w14:paraId="6F29C37F" w14:textId="77777777" w:rsidR="00D56F07" w:rsidRPr="00877DED" w:rsidRDefault="00D56F07">
            <w:pPr>
              <w:pStyle w:val="Prrafodelista"/>
              <w:rPr>
                <w:rFonts w:ascii="Arial Narrow" w:hAnsi="Arial Narrow" w:cs="Calibri"/>
                <w:sz w:val="18"/>
                <w:szCs w:val="18"/>
              </w:rPr>
            </w:pPr>
          </w:p>
          <w:p w14:paraId="303DC9D6" w14:textId="77777777" w:rsidR="00D56F07" w:rsidRPr="00877DED" w:rsidRDefault="00D56F07">
            <w:pPr>
              <w:pStyle w:val="Prrafodelista"/>
              <w:numPr>
                <w:ilvl w:val="0"/>
                <w:numId w:val="9"/>
              </w:numPr>
              <w:autoSpaceDN w:val="0"/>
              <w:contextualSpacing w:val="0"/>
              <w:jc w:val="both"/>
              <w:rPr>
                <w:rFonts w:ascii="Arial Narrow" w:hAnsi="Arial Narrow" w:cs="Calibri"/>
                <w:sz w:val="18"/>
                <w:szCs w:val="18"/>
              </w:rPr>
            </w:pPr>
            <w:r w:rsidRPr="00877DED">
              <w:rPr>
                <w:rFonts w:ascii="Arial Narrow" w:hAnsi="Arial Narrow" w:cs="Calibri"/>
                <w:sz w:val="18"/>
                <w:szCs w:val="18"/>
              </w:rPr>
              <w:t>Participar en las actividades que se programen dentro del Sistema de Seguridad y Salud en el trabajo.</w:t>
            </w:r>
          </w:p>
        </w:tc>
        <w:tc>
          <w:tcPr>
            <w:tcW w:w="1418"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74E365" w14:textId="77777777" w:rsidR="00D56F07" w:rsidRPr="00877DED" w:rsidRDefault="00D56F07">
            <w:pPr>
              <w:rPr>
                <w:rFonts w:ascii="Arial Narrow" w:hAnsi="Arial Narrow" w:cs="Calibri"/>
                <w:sz w:val="18"/>
                <w:szCs w:val="18"/>
              </w:rPr>
            </w:pPr>
            <w:proofErr w:type="spellStart"/>
            <w:r w:rsidRPr="00877DED">
              <w:rPr>
                <w:rFonts w:ascii="Arial Narrow" w:hAnsi="Arial Narrow" w:cs="Calibri"/>
                <w:sz w:val="18"/>
                <w:szCs w:val="18"/>
              </w:rPr>
              <w:t>Copasst</w:t>
            </w:r>
            <w:proofErr w:type="spellEnd"/>
            <w:r w:rsidRPr="00877DED">
              <w:rPr>
                <w:rFonts w:ascii="Arial Narrow" w:hAnsi="Arial Narrow" w:cs="Calibri"/>
                <w:sz w:val="18"/>
                <w:szCs w:val="18"/>
              </w:rPr>
              <w:t xml:space="preserve"> </w:t>
            </w:r>
          </w:p>
          <w:p w14:paraId="18446C91" w14:textId="77777777" w:rsidR="00D56F07" w:rsidRPr="00877DED" w:rsidRDefault="00D56F07">
            <w:pPr>
              <w:jc w:val="both"/>
              <w:rPr>
                <w:rFonts w:ascii="Arial Narrow" w:hAnsi="Arial Narrow" w:cs="Calibri"/>
                <w:sz w:val="18"/>
                <w:szCs w:val="18"/>
              </w:rPr>
            </w:pPr>
            <w:r w:rsidRPr="00877DED">
              <w:rPr>
                <w:rFonts w:ascii="Arial Narrow" w:hAnsi="Arial Narrow" w:cs="Calibri"/>
                <w:sz w:val="18"/>
                <w:szCs w:val="18"/>
              </w:rPr>
              <w:t>Responsable del SG-SST</w:t>
            </w:r>
          </w:p>
        </w:tc>
        <w:tc>
          <w:tcPr>
            <w:tcW w:w="2732"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405A61C" w14:textId="77777777" w:rsidR="00D56F07" w:rsidRPr="00877DED" w:rsidRDefault="00D56F07">
            <w:pPr>
              <w:pStyle w:val="Prrafodelista"/>
              <w:numPr>
                <w:ilvl w:val="0"/>
                <w:numId w:val="10"/>
              </w:numPr>
              <w:autoSpaceDN w:val="0"/>
              <w:ind w:left="360"/>
              <w:contextualSpacing w:val="0"/>
              <w:jc w:val="both"/>
              <w:rPr>
                <w:rFonts w:ascii="Arial Narrow" w:hAnsi="Arial Narrow" w:cs="Calibri"/>
                <w:sz w:val="18"/>
                <w:szCs w:val="18"/>
              </w:rPr>
            </w:pPr>
            <w:r w:rsidRPr="00877DED">
              <w:rPr>
                <w:rFonts w:ascii="Arial Narrow" w:hAnsi="Arial Narrow" w:cs="Calibri"/>
                <w:sz w:val="18"/>
                <w:szCs w:val="18"/>
              </w:rPr>
              <w:t>Exigir el uso de elementos de protección personal y el cumplimiento de las normas de seguridad industrial a trabajadores, contratistas, vistas y demás partes de interés</w:t>
            </w:r>
          </w:p>
          <w:p w14:paraId="37C232D3" w14:textId="77777777" w:rsidR="00D56F07" w:rsidRPr="00877DED" w:rsidRDefault="00D56F07">
            <w:pPr>
              <w:pStyle w:val="Prrafodelista"/>
              <w:ind w:left="0"/>
              <w:jc w:val="both"/>
              <w:rPr>
                <w:rFonts w:ascii="Arial Narrow" w:hAnsi="Arial Narrow" w:cs="Calibri"/>
                <w:sz w:val="18"/>
                <w:szCs w:val="18"/>
              </w:rPr>
            </w:pPr>
          </w:p>
          <w:p w14:paraId="30249A67" w14:textId="77777777" w:rsidR="00D56F07" w:rsidRPr="00877DED" w:rsidRDefault="00D56F07">
            <w:pPr>
              <w:pStyle w:val="Prrafodelista"/>
              <w:numPr>
                <w:ilvl w:val="0"/>
                <w:numId w:val="10"/>
              </w:numPr>
              <w:autoSpaceDN w:val="0"/>
              <w:ind w:left="360"/>
              <w:contextualSpacing w:val="0"/>
              <w:jc w:val="both"/>
              <w:rPr>
                <w:rFonts w:ascii="Arial Narrow" w:hAnsi="Arial Narrow" w:cs="Calibri"/>
                <w:sz w:val="18"/>
                <w:szCs w:val="18"/>
              </w:rPr>
            </w:pPr>
            <w:r w:rsidRPr="00877DED">
              <w:rPr>
                <w:rFonts w:ascii="Arial Narrow" w:hAnsi="Arial Narrow" w:cs="Calibri"/>
                <w:sz w:val="18"/>
                <w:szCs w:val="18"/>
              </w:rPr>
              <w:t xml:space="preserve">Detener una acción que ponga en riesgo su integridad y la de sus compañeros </w:t>
            </w:r>
          </w:p>
        </w:tc>
      </w:tr>
      <w:tr w:rsidR="00D56F07" w14:paraId="7D98AB5B" w14:textId="77777777">
        <w:trPr>
          <w:trHeight w:val="3520"/>
          <w:jc w:val="center"/>
        </w:trPr>
        <w:tc>
          <w:tcPr>
            <w:tcW w:w="1408"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ADC7B9C" w14:textId="77777777" w:rsidR="00D56F07" w:rsidRPr="00877DED" w:rsidRDefault="00D56F07">
            <w:pPr>
              <w:jc w:val="center"/>
              <w:rPr>
                <w:rFonts w:ascii="Arial Narrow" w:hAnsi="Arial Narrow" w:cs="Calibri"/>
                <w:b/>
                <w:sz w:val="18"/>
                <w:szCs w:val="18"/>
              </w:rPr>
            </w:pPr>
            <w:r w:rsidRPr="00877DED">
              <w:rPr>
                <w:rFonts w:ascii="Arial Narrow" w:hAnsi="Arial Narrow" w:cs="Calibri"/>
                <w:b/>
                <w:sz w:val="18"/>
                <w:szCs w:val="18"/>
              </w:rPr>
              <w:t>CONTRATISTAS</w:t>
            </w:r>
          </w:p>
        </w:tc>
        <w:tc>
          <w:tcPr>
            <w:tcW w:w="3260"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77F0229" w14:textId="77777777" w:rsidR="00D56F07" w:rsidRPr="00877DED" w:rsidRDefault="00D56F07">
            <w:pPr>
              <w:pStyle w:val="Prrafodelista"/>
              <w:numPr>
                <w:ilvl w:val="0"/>
                <w:numId w:val="9"/>
              </w:numPr>
              <w:autoSpaceDN w:val="0"/>
              <w:contextualSpacing w:val="0"/>
              <w:jc w:val="both"/>
              <w:rPr>
                <w:rFonts w:ascii="Arial Narrow" w:hAnsi="Arial Narrow" w:cs="Calibri"/>
                <w:sz w:val="18"/>
                <w:szCs w:val="18"/>
              </w:rPr>
            </w:pPr>
            <w:r w:rsidRPr="00877DED">
              <w:rPr>
                <w:rFonts w:ascii="Arial Narrow" w:hAnsi="Arial Narrow" w:cs="Calibri"/>
                <w:sz w:val="18"/>
                <w:szCs w:val="18"/>
              </w:rPr>
              <w:t>Cumplir con las responsabilidades del SG-SST asignadas a cada cargo</w:t>
            </w:r>
          </w:p>
          <w:p w14:paraId="3E82CDB7" w14:textId="77777777" w:rsidR="00D56F07" w:rsidRPr="00877DED" w:rsidRDefault="00D56F07">
            <w:pPr>
              <w:pStyle w:val="Prrafodelista"/>
              <w:ind w:left="360"/>
              <w:jc w:val="both"/>
              <w:rPr>
                <w:rFonts w:ascii="Arial Narrow" w:hAnsi="Arial Narrow" w:cs="Calibri"/>
                <w:sz w:val="18"/>
                <w:szCs w:val="18"/>
              </w:rPr>
            </w:pPr>
          </w:p>
          <w:p w14:paraId="3B1AB1C2" w14:textId="77777777" w:rsidR="00D56F07" w:rsidRPr="00877DED" w:rsidRDefault="00D56F07">
            <w:pPr>
              <w:pStyle w:val="Prrafodelista"/>
              <w:numPr>
                <w:ilvl w:val="0"/>
                <w:numId w:val="9"/>
              </w:numPr>
              <w:autoSpaceDN w:val="0"/>
              <w:contextualSpacing w:val="0"/>
              <w:jc w:val="both"/>
              <w:rPr>
                <w:rFonts w:ascii="Arial Narrow" w:hAnsi="Arial Narrow" w:cs="Calibri"/>
                <w:sz w:val="18"/>
                <w:szCs w:val="18"/>
              </w:rPr>
            </w:pPr>
            <w:r w:rsidRPr="00877DED">
              <w:rPr>
                <w:rFonts w:ascii="Arial Narrow" w:hAnsi="Arial Narrow" w:cs="Calibri"/>
                <w:sz w:val="18"/>
                <w:szCs w:val="18"/>
              </w:rPr>
              <w:t xml:space="preserve">Participar en simulacros, elección de Comité Paritario de Seguridad y salud en el trabajo - </w:t>
            </w:r>
            <w:proofErr w:type="spellStart"/>
            <w:r w:rsidRPr="00877DED">
              <w:rPr>
                <w:rFonts w:ascii="Arial Narrow" w:hAnsi="Arial Narrow" w:cs="Calibri"/>
                <w:sz w:val="18"/>
                <w:szCs w:val="18"/>
              </w:rPr>
              <w:t>Copasst</w:t>
            </w:r>
            <w:proofErr w:type="spellEnd"/>
            <w:r w:rsidRPr="00877DED">
              <w:rPr>
                <w:rFonts w:ascii="Arial Narrow" w:hAnsi="Arial Narrow" w:cs="Calibri"/>
                <w:sz w:val="18"/>
                <w:szCs w:val="18"/>
              </w:rPr>
              <w:t xml:space="preserve"> y comité de convivencia</w:t>
            </w:r>
          </w:p>
          <w:p w14:paraId="0A2235DF" w14:textId="77777777" w:rsidR="00D56F07" w:rsidRPr="00877DED" w:rsidRDefault="00D56F07">
            <w:pPr>
              <w:pStyle w:val="Prrafodelista"/>
              <w:rPr>
                <w:rFonts w:ascii="Arial Narrow" w:hAnsi="Arial Narrow" w:cs="Calibri"/>
                <w:sz w:val="18"/>
                <w:szCs w:val="18"/>
              </w:rPr>
            </w:pPr>
          </w:p>
          <w:p w14:paraId="5D79700C" w14:textId="77777777" w:rsidR="00D56F07" w:rsidRPr="00877DED" w:rsidRDefault="00D56F07">
            <w:pPr>
              <w:pStyle w:val="Prrafodelista"/>
              <w:numPr>
                <w:ilvl w:val="0"/>
                <w:numId w:val="9"/>
              </w:numPr>
              <w:autoSpaceDN w:val="0"/>
              <w:contextualSpacing w:val="0"/>
              <w:jc w:val="both"/>
              <w:rPr>
                <w:rFonts w:ascii="Arial Narrow" w:hAnsi="Arial Narrow" w:cs="Calibri"/>
                <w:sz w:val="18"/>
                <w:szCs w:val="18"/>
              </w:rPr>
            </w:pPr>
            <w:r w:rsidRPr="00877DED">
              <w:rPr>
                <w:rFonts w:ascii="Arial Narrow" w:hAnsi="Arial Narrow" w:cs="Calibri"/>
                <w:sz w:val="18"/>
                <w:szCs w:val="18"/>
              </w:rPr>
              <w:t>Reportar actos y condiciones inseguras</w:t>
            </w:r>
          </w:p>
          <w:p w14:paraId="16CC5381" w14:textId="77777777" w:rsidR="00D56F07" w:rsidRPr="00877DED" w:rsidRDefault="00D56F07">
            <w:pPr>
              <w:pStyle w:val="Prrafodelista"/>
              <w:rPr>
                <w:rFonts w:ascii="Arial Narrow" w:hAnsi="Arial Narrow" w:cs="Calibri"/>
                <w:sz w:val="18"/>
                <w:szCs w:val="18"/>
              </w:rPr>
            </w:pPr>
          </w:p>
          <w:p w14:paraId="37AC38DB" w14:textId="77777777" w:rsidR="00D56F07" w:rsidRPr="00877DED" w:rsidRDefault="00D56F07">
            <w:pPr>
              <w:pStyle w:val="Prrafodelista"/>
              <w:numPr>
                <w:ilvl w:val="0"/>
                <w:numId w:val="9"/>
              </w:numPr>
              <w:autoSpaceDN w:val="0"/>
              <w:contextualSpacing w:val="0"/>
              <w:jc w:val="both"/>
            </w:pPr>
            <w:r w:rsidRPr="00877DED">
              <w:rPr>
                <w:rFonts w:ascii="Arial Narrow" w:hAnsi="Arial Narrow" w:cs="Calibri"/>
                <w:sz w:val="18"/>
                <w:szCs w:val="18"/>
              </w:rPr>
              <w:t>Participar en las actividades que se programen dentro del Sistema de Seguridad y Salud en el trabajo.</w:t>
            </w:r>
          </w:p>
        </w:tc>
        <w:tc>
          <w:tcPr>
            <w:tcW w:w="1418"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50DFDDA" w14:textId="77777777" w:rsidR="00D56F07" w:rsidRPr="00877DED" w:rsidRDefault="00D56F07">
            <w:pPr>
              <w:rPr>
                <w:rFonts w:ascii="Arial Narrow" w:hAnsi="Arial Narrow" w:cs="Calibri"/>
                <w:sz w:val="18"/>
                <w:szCs w:val="18"/>
              </w:rPr>
            </w:pPr>
            <w:proofErr w:type="spellStart"/>
            <w:r w:rsidRPr="00877DED">
              <w:rPr>
                <w:rFonts w:ascii="Arial Narrow" w:hAnsi="Arial Narrow" w:cs="Calibri"/>
                <w:sz w:val="18"/>
                <w:szCs w:val="18"/>
              </w:rPr>
              <w:t>Copasst</w:t>
            </w:r>
            <w:proofErr w:type="spellEnd"/>
            <w:r w:rsidRPr="00877DED">
              <w:rPr>
                <w:rFonts w:ascii="Arial Narrow" w:hAnsi="Arial Narrow" w:cs="Calibri"/>
                <w:sz w:val="18"/>
                <w:szCs w:val="18"/>
              </w:rPr>
              <w:t xml:space="preserve"> </w:t>
            </w:r>
          </w:p>
          <w:p w14:paraId="64D07B4B" w14:textId="77777777" w:rsidR="00D56F07" w:rsidRPr="00877DED" w:rsidRDefault="00D56F07">
            <w:r w:rsidRPr="00877DED">
              <w:rPr>
                <w:rFonts w:ascii="Arial Narrow" w:hAnsi="Arial Narrow" w:cs="Calibri"/>
                <w:sz w:val="18"/>
                <w:szCs w:val="18"/>
              </w:rPr>
              <w:t>Responsable del SG-SST</w:t>
            </w:r>
          </w:p>
        </w:tc>
        <w:tc>
          <w:tcPr>
            <w:tcW w:w="2732"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D16EA0D" w14:textId="77777777" w:rsidR="00D56F07" w:rsidRPr="00877DED" w:rsidRDefault="00D56F07">
            <w:pPr>
              <w:pStyle w:val="Prrafodelista"/>
              <w:numPr>
                <w:ilvl w:val="0"/>
                <w:numId w:val="10"/>
              </w:numPr>
              <w:autoSpaceDN w:val="0"/>
              <w:ind w:left="360"/>
              <w:contextualSpacing w:val="0"/>
              <w:rPr>
                <w:rFonts w:ascii="Arial Narrow" w:hAnsi="Arial Narrow" w:cs="Calibri"/>
                <w:sz w:val="18"/>
                <w:szCs w:val="18"/>
              </w:rPr>
            </w:pPr>
            <w:r w:rsidRPr="00877DED">
              <w:rPr>
                <w:rFonts w:ascii="Arial Narrow" w:hAnsi="Arial Narrow" w:cs="Calibri"/>
                <w:sz w:val="18"/>
                <w:szCs w:val="18"/>
              </w:rPr>
              <w:t>Exigir el uso de elementos de protección personal y el cumplimiento de las normas de seguridad industrial, a trabajadores, contratistas, visitantes y demás partes de interés.</w:t>
            </w:r>
          </w:p>
          <w:p w14:paraId="631DCD96" w14:textId="77777777" w:rsidR="00D56F07" w:rsidRPr="00877DED" w:rsidRDefault="00D56F07">
            <w:pPr>
              <w:pStyle w:val="Prrafodelista"/>
              <w:ind w:left="360"/>
              <w:rPr>
                <w:rFonts w:ascii="Arial Narrow" w:hAnsi="Arial Narrow" w:cs="Calibri"/>
                <w:sz w:val="18"/>
                <w:szCs w:val="18"/>
              </w:rPr>
            </w:pPr>
          </w:p>
          <w:p w14:paraId="0964DDAB" w14:textId="77777777" w:rsidR="00D56F07" w:rsidRPr="00877DED" w:rsidRDefault="00D56F07">
            <w:pPr>
              <w:pStyle w:val="Prrafodelista"/>
              <w:numPr>
                <w:ilvl w:val="0"/>
                <w:numId w:val="10"/>
              </w:numPr>
              <w:autoSpaceDN w:val="0"/>
              <w:ind w:left="360"/>
              <w:contextualSpacing w:val="0"/>
            </w:pPr>
            <w:r w:rsidRPr="00877DED">
              <w:rPr>
                <w:rFonts w:ascii="Arial Narrow" w:hAnsi="Arial Narrow" w:cs="Calibri"/>
                <w:sz w:val="18"/>
                <w:szCs w:val="18"/>
              </w:rPr>
              <w:t>Detener una acción que ponga en riesgo su integridad y la de sus compañeros.</w:t>
            </w:r>
          </w:p>
        </w:tc>
      </w:tr>
      <w:tr w:rsidR="00D56F07" w14:paraId="5655629A" w14:textId="77777777">
        <w:trPr>
          <w:trHeight w:val="3236"/>
          <w:jc w:val="center"/>
        </w:trPr>
        <w:tc>
          <w:tcPr>
            <w:tcW w:w="1408"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4F2B1C6" w14:textId="77777777" w:rsidR="00D56F07" w:rsidRPr="00877DED" w:rsidRDefault="00D56F07">
            <w:pPr>
              <w:jc w:val="center"/>
              <w:rPr>
                <w:rFonts w:ascii="Arial Narrow" w:hAnsi="Arial Narrow" w:cs="Calibri"/>
                <w:b/>
                <w:sz w:val="18"/>
                <w:szCs w:val="18"/>
              </w:rPr>
            </w:pPr>
            <w:r w:rsidRPr="00877DED">
              <w:rPr>
                <w:rFonts w:ascii="Arial Narrow" w:hAnsi="Arial Narrow" w:cs="Calibri"/>
                <w:b/>
                <w:sz w:val="18"/>
                <w:szCs w:val="18"/>
              </w:rPr>
              <w:t>ESTUDIANTES</w:t>
            </w:r>
          </w:p>
        </w:tc>
        <w:tc>
          <w:tcPr>
            <w:tcW w:w="3260"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9AF28A" w14:textId="77777777" w:rsidR="00D56F07" w:rsidRPr="00877DED" w:rsidRDefault="00D56F07">
            <w:pPr>
              <w:pStyle w:val="Prrafodelista"/>
              <w:numPr>
                <w:ilvl w:val="0"/>
                <w:numId w:val="9"/>
              </w:numPr>
              <w:autoSpaceDN w:val="0"/>
              <w:contextualSpacing w:val="0"/>
              <w:rPr>
                <w:rFonts w:ascii="Arial Narrow" w:hAnsi="Arial Narrow" w:cs="Calibri"/>
                <w:sz w:val="18"/>
                <w:szCs w:val="18"/>
              </w:rPr>
            </w:pPr>
            <w:r w:rsidRPr="00877DED">
              <w:rPr>
                <w:rFonts w:ascii="Arial Narrow" w:hAnsi="Arial Narrow" w:cs="Calibri"/>
                <w:sz w:val="18"/>
                <w:szCs w:val="18"/>
              </w:rPr>
              <w:t>Cumplir con las responsabilidades del SG-SST asignadas a cada cargo</w:t>
            </w:r>
          </w:p>
          <w:p w14:paraId="4C576A67" w14:textId="77777777" w:rsidR="00D56F07" w:rsidRPr="00877DED" w:rsidRDefault="00D56F07">
            <w:pPr>
              <w:pStyle w:val="Prrafodelista"/>
              <w:ind w:left="360"/>
              <w:rPr>
                <w:rFonts w:ascii="Arial Narrow" w:hAnsi="Arial Narrow" w:cs="Calibri"/>
                <w:sz w:val="18"/>
                <w:szCs w:val="18"/>
              </w:rPr>
            </w:pPr>
          </w:p>
          <w:p w14:paraId="5099DC31" w14:textId="77777777" w:rsidR="00D56F07" w:rsidRPr="00877DED" w:rsidRDefault="00D56F07">
            <w:pPr>
              <w:pStyle w:val="Prrafodelista"/>
              <w:numPr>
                <w:ilvl w:val="0"/>
                <w:numId w:val="9"/>
              </w:numPr>
              <w:autoSpaceDN w:val="0"/>
              <w:contextualSpacing w:val="0"/>
              <w:rPr>
                <w:rFonts w:ascii="Arial Narrow" w:hAnsi="Arial Narrow" w:cs="Calibri"/>
                <w:sz w:val="18"/>
                <w:szCs w:val="18"/>
              </w:rPr>
            </w:pPr>
            <w:r w:rsidRPr="00877DED">
              <w:rPr>
                <w:rFonts w:ascii="Arial Narrow" w:hAnsi="Arial Narrow" w:cs="Calibri"/>
                <w:sz w:val="18"/>
                <w:szCs w:val="18"/>
              </w:rPr>
              <w:t xml:space="preserve">Participar en simulacros, elección de Comité Paritario de Seguridad y salud en el trabajo - </w:t>
            </w:r>
            <w:proofErr w:type="spellStart"/>
            <w:r w:rsidRPr="00877DED">
              <w:rPr>
                <w:rFonts w:ascii="Arial Narrow" w:hAnsi="Arial Narrow" w:cs="Calibri"/>
                <w:sz w:val="18"/>
                <w:szCs w:val="18"/>
              </w:rPr>
              <w:t>Copasst</w:t>
            </w:r>
            <w:proofErr w:type="spellEnd"/>
            <w:r w:rsidRPr="00877DED">
              <w:rPr>
                <w:rFonts w:ascii="Arial Narrow" w:hAnsi="Arial Narrow" w:cs="Calibri"/>
                <w:sz w:val="18"/>
                <w:szCs w:val="18"/>
              </w:rPr>
              <w:t xml:space="preserve"> y comité de convivencia</w:t>
            </w:r>
          </w:p>
          <w:p w14:paraId="39A1176C" w14:textId="77777777" w:rsidR="00D56F07" w:rsidRPr="00877DED" w:rsidRDefault="00D56F07">
            <w:pPr>
              <w:pStyle w:val="Prrafodelista"/>
              <w:rPr>
                <w:rFonts w:ascii="Arial Narrow" w:hAnsi="Arial Narrow" w:cs="Calibri"/>
                <w:sz w:val="18"/>
                <w:szCs w:val="18"/>
              </w:rPr>
            </w:pPr>
          </w:p>
          <w:p w14:paraId="740C58FB" w14:textId="77777777" w:rsidR="00D56F07" w:rsidRPr="00877DED" w:rsidRDefault="00D56F07">
            <w:pPr>
              <w:pStyle w:val="Prrafodelista"/>
              <w:numPr>
                <w:ilvl w:val="0"/>
                <w:numId w:val="9"/>
              </w:numPr>
              <w:autoSpaceDN w:val="0"/>
              <w:contextualSpacing w:val="0"/>
              <w:rPr>
                <w:rFonts w:ascii="Arial Narrow" w:hAnsi="Arial Narrow" w:cs="Calibri"/>
                <w:sz w:val="18"/>
                <w:szCs w:val="18"/>
              </w:rPr>
            </w:pPr>
            <w:r w:rsidRPr="00877DED">
              <w:rPr>
                <w:rFonts w:ascii="Arial Narrow" w:hAnsi="Arial Narrow" w:cs="Calibri"/>
                <w:sz w:val="18"/>
                <w:szCs w:val="18"/>
              </w:rPr>
              <w:t>Reportar actos y condiciones inseguras</w:t>
            </w:r>
          </w:p>
          <w:p w14:paraId="18BE91B8" w14:textId="77777777" w:rsidR="00D56F07" w:rsidRPr="00877DED" w:rsidRDefault="00D56F07">
            <w:pPr>
              <w:pStyle w:val="Prrafodelista"/>
              <w:rPr>
                <w:rFonts w:ascii="Arial Narrow" w:hAnsi="Arial Narrow" w:cs="Calibri"/>
                <w:sz w:val="18"/>
                <w:szCs w:val="18"/>
              </w:rPr>
            </w:pPr>
          </w:p>
          <w:p w14:paraId="61E8EF1F" w14:textId="77777777" w:rsidR="00D56F07" w:rsidRPr="00877DED" w:rsidRDefault="00D56F07">
            <w:pPr>
              <w:pStyle w:val="Prrafodelista"/>
              <w:numPr>
                <w:ilvl w:val="0"/>
                <w:numId w:val="9"/>
              </w:numPr>
              <w:autoSpaceDN w:val="0"/>
              <w:contextualSpacing w:val="0"/>
            </w:pPr>
            <w:r w:rsidRPr="00877DED">
              <w:rPr>
                <w:rFonts w:ascii="Arial Narrow" w:hAnsi="Arial Narrow" w:cs="Calibri"/>
                <w:sz w:val="18"/>
                <w:szCs w:val="18"/>
              </w:rPr>
              <w:t>Participar en las actividades que se programen dentro del Sistema de Seguridad y Salud en el trabajo.</w:t>
            </w:r>
          </w:p>
        </w:tc>
        <w:tc>
          <w:tcPr>
            <w:tcW w:w="1418"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02A69B4" w14:textId="77777777" w:rsidR="00D56F07" w:rsidRPr="00877DED" w:rsidRDefault="00D56F07">
            <w:pPr>
              <w:rPr>
                <w:rFonts w:ascii="Arial Narrow" w:hAnsi="Arial Narrow" w:cs="Calibri"/>
                <w:sz w:val="18"/>
                <w:szCs w:val="18"/>
              </w:rPr>
            </w:pPr>
            <w:proofErr w:type="spellStart"/>
            <w:r w:rsidRPr="00877DED">
              <w:rPr>
                <w:rFonts w:ascii="Arial Narrow" w:hAnsi="Arial Narrow" w:cs="Calibri"/>
                <w:sz w:val="18"/>
                <w:szCs w:val="18"/>
              </w:rPr>
              <w:t>Copasst</w:t>
            </w:r>
            <w:proofErr w:type="spellEnd"/>
            <w:r w:rsidRPr="00877DED">
              <w:rPr>
                <w:rFonts w:ascii="Arial Narrow" w:hAnsi="Arial Narrow" w:cs="Calibri"/>
                <w:sz w:val="18"/>
                <w:szCs w:val="18"/>
              </w:rPr>
              <w:t xml:space="preserve"> </w:t>
            </w:r>
          </w:p>
          <w:p w14:paraId="3625F861" w14:textId="77777777" w:rsidR="00D56F07" w:rsidRPr="00877DED" w:rsidRDefault="00D56F07">
            <w:pPr>
              <w:rPr>
                <w:rFonts w:ascii="Arial Narrow" w:hAnsi="Arial Narrow" w:cs="Calibri"/>
                <w:sz w:val="18"/>
                <w:szCs w:val="18"/>
              </w:rPr>
            </w:pPr>
            <w:r w:rsidRPr="00877DED">
              <w:rPr>
                <w:rFonts w:ascii="Arial Narrow" w:hAnsi="Arial Narrow" w:cs="Calibri"/>
                <w:sz w:val="18"/>
                <w:szCs w:val="18"/>
              </w:rPr>
              <w:t>Responsable del SG-SST</w:t>
            </w:r>
          </w:p>
        </w:tc>
        <w:tc>
          <w:tcPr>
            <w:tcW w:w="2732" w:type="dxa"/>
            <w:tcBorders>
              <w:top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9B680D8" w14:textId="77777777" w:rsidR="00D56F07" w:rsidRPr="00877DED" w:rsidRDefault="00D56F07">
            <w:pPr>
              <w:pStyle w:val="Prrafodelista"/>
              <w:numPr>
                <w:ilvl w:val="0"/>
                <w:numId w:val="10"/>
              </w:numPr>
              <w:autoSpaceDN w:val="0"/>
              <w:ind w:left="360"/>
              <w:contextualSpacing w:val="0"/>
              <w:rPr>
                <w:rFonts w:ascii="Arial Narrow" w:hAnsi="Arial Narrow" w:cs="Calibri"/>
                <w:sz w:val="18"/>
                <w:szCs w:val="18"/>
              </w:rPr>
            </w:pPr>
            <w:r w:rsidRPr="00877DED">
              <w:rPr>
                <w:rFonts w:ascii="Arial Narrow" w:hAnsi="Arial Narrow" w:cs="Calibri"/>
                <w:sz w:val="18"/>
                <w:szCs w:val="18"/>
              </w:rPr>
              <w:t>Exigir el uso de elementos de protección personal y el cumplimiento de las normas de seguridad industrial, a trabajadores, contratistas, visitantes y demás partes de interés.</w:t>
            </w:r>
          </w:p>
          <w:p w14:paraId="1979D5FB" w14:textId="77777777" w:rsidR="00D56F07" w:rsidRPr="00877DED" w:rsidRDefault="00D56F07">
            <w:pPr>
              <w:pStyle w:val="Prrafodelista"/>
              <w:ind w:left="360"/>
              <w:rPr>
                <w:rFonts w:ascii="Arial Narrow" w:hAnsi="Arial Narrow" w:cs="Calibri"/>
                <w:sz w:val="18"/>
                <w:szCs w:val="18"/>
              </w:rPr>
            </w:pPr>
          </w:p>
          <w:p w14:paraId="7212CD28" w14:textId="77777777" w:rsidR="00D56F07" w:rsidRPr="00877DED" w:rsidRDefault="00D56F07">
            <w:pPr>
              <w:pStyle w:val="Prrafodelista"/>
              <w:numPr>
                <w:ilvl w:val="0"/>
                <w:numId w:val="10"/>
              </w:numPr>
              <w:autoSpaceDN w:val="0"/>
              <w:ind w:left="360"/>
              <w:contextualSpacing w:val="0"/>
            </w:pPr>
            <w:r w:rsidRPr="00877DED">
              <w:rPr>
                <w:rFonts w:ascii="Arial Narrow" w:hAnsi="Arial Narrow" w:cs="Calibri"/>
                <w:sz w:val="18"/>
                <w:szCs w:val="18"/>
              </w:rPr>
              <w:t>Detener una acción que ponga en riesgo su integridad y la de sus compañeros.</w:t>
            </w:r>
          </w:p>
        </w:tc>
      </w:tr>
    </w:tbl>
    <w:p w14:paraId="24B49D84" w14:textId="77777777" w:rsidR="00333B5A" w:rsidRPr="00376D52" w:rsidRDefault="00333B5A" w:rsidP="00A070FC">
      <w:pPr>
        <w:pStyle w:val="TableParagraph"/>
        <w:spacing w:before="56"/>
        <w:ind w:right="34"/>
        <w:jc w:val="both"/>
        <w:rPr>
          <w:sz w:val="18"/>
          <w:szCs w:val="18"/>
          <w:lang w:val="es-MX"/>
        </w:rPr>
      </w:pPr>
    </w:p>
    <w:p w14:paraId="400B9630" w14:textId="77777777" w:rsidR="003F403C" w:rsidRPr="00376D52" w:rsidRDefault="003F403C" w:rsidP="003F403C">
      <w:pPr>
        <w:pStyle w:val="Prrafodelista"/>
        <w:ind w:left="0"/>
        <w:rPr>
          <w:rFonts w:ascii="Arial" w:hAnsi="Arial" w:cs="Arial"/>
          <w:sz w:val="18"/>
          <w:szCs w:val="18"/>
          <w:lang w:val="es-MX"/>
        </w:rPr>
      </w:pPr>
      <w:r w:rsidRPr="00376D52">
        <w:rPr>
          <w:rFonts w:ascii="Arial" w:hAnsi="Arial" w:cs="Arial"/>
          <w:sz w:val="18"/>
          <w:szCs w:val="18"/>
          <w:lang w:val="es-MX"/>
        </w:rPr>
        <w:t>De otra parte, el Responsable de SST realizará la rendición de cuentas teniendo en cuenta en lo posible los siguientes criterios:</w:t>
      </w:r>
    </w:p>
    <w:p w14:paraId="178D82FC" w14:textId="77777777" w:rsidR="003F403C" w:rsidRPr="00376D52" w:rsidRDefault="003F403C" w:rsidP="003F403C">
      <w:pPr>
        <w:pStyle w:val="Prrafodelista"/>
        <w:ind w:left="0"/>
        <w:rPr>
          <w:rFonts w:ascii="Arial" w:hAnsi="Arial" w:cs="Arial"/>
          <w:sz w:val="18"/>
          <w:szCs w:val="18"/>
          <w:lang w:val="es-MX"/>
        </w:rPr>
      </w:pPr>
    </w:p>
    <w:p w14:paraId="2AE6C554"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Definición, avance y cumplimiento del plan anual de trabajo.</w:t>
      </w:r>
    </w:p>
    <w:p w14:paraId="722D01CD"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Estado de la intervención de los peligros identificados.</w:t>
      </w:r>
    </w:p>
    <w:p w14:paraId="43AB10F4"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Estado y cumplimiento del programa de capacitaciones.</w:t>
      </w:r>
    </w:p>
    <w:p w14:paraId="14B647AC"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Cumplimiento de los indicadores de los programas.</w:t>
      </w:r>
    </w:p>
    <w:p w14:paraId="2FE83B98"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Estado de la investigación de accidentes y enfermedad laboral y cumplimiento de los planes de acción definidos.</w:t>
      </w:r>
    </w:p>
    <w:p w14:paraId="7B431334"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Estado del cumplimiento de los requisitos legales.</w:t>
      </w:r>
    </w:p>
    <w:p w14:paraId="57449BB0"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Ejecución del presupuesto.</w:t>
      </w:r>
    </w:p>
    <w:p w14:paraId="7E159B0E"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Estado de las comunicaciones de las partes interesadas.</w:t>
      </w:r>
    </w:p>
    <w:p w14:paraId="1DEA6C69"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Estado de la implementación del plan de emergencias.</w:t>
      </w:r>
    </w:p>
    <w:p w14:paraId="454DC997"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Ejecución de simulacros.</w:t>
      </w:r>
    </w:p>
    <w:p w14:paraId="543B90B4"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Estado del cumplimiento de los sistemas de vigilancia epidemiológica.</w:t>
      </w:r>
    </w:p>
    <w:p w14:paraId="0C2B23FB" w14:textId="77777777" w:rsidR="003F403C" w:rsidRPr="00376D52" w:rsidRDefault="003F403C">
      <w:pPr>
        <w:pStyle w:val="Prrafodelista"/>
        <w:numPr>
          <w:ilvl w:val="0"/>
          <w:numId w:val="6"/>
        </w:numPr>
        <w:rPr>
          <w:rFonts w:ascii="Arial" w:hAnsi="Arial" w:cs="Arial"/>
          <w:sz w:val="18"/>
          <w:szCs w:val="18"/>
          <w:lang w:val="es-MX"/>
        </w:rPr>
      </w:pPr>
      <w:r w:rsidRPr="00376D52">
        <w:rPr>
          <w:rFonts w:ascii="Arial" w:hAnsi="Arial" w:cs="Arial"/>
          <w:sz w:val="18"/>
          <w:szCs w:val="18"/>
          <w:lang w:val="es-MX"/>
        </w:rPr>
        <w:t>Análisis del ausentismo laboral, estado de la implementación de acciones derivadas de este.</w:t>
      </w:r>
    </w:p>
    <w:p w14:paraId="6E101ECF" w14:textId="77777777" w:rsidR="003F403C" w:rsidRPr="00376D52" w:rsidRDefault="003F403C" w:rsidP="003F403C">
      <w:pPr>
        <w:pStyle w:val="Prrafodelista"/>
        <w:ind w:left="0"/>
        <w:rPr>
          <w:rFonts w:ascii="Arial" w:hAnsi="Arial" w:cs="Arial"/>
          <w:sz w:val="18"/>
          <w:szCs w:val="18"/>
          <w:lang w:val="es-MX"/>
        </w:rPr>
      </w:pPr>
    </w:p>
    <w:p w14:paraId="7B7AE81A" w14:textId="77777777" w:rsidR="003F403C" w:rsidRPr="00376D52" w:rsidRDefault="003F403C" w:rsidP="00670D6D">
      <w:pPr>
        <w:pStyle w:val="Prrafodelista"/>
        <w:ind w:left="0"/>
        <w:jc w:val="both"/>
        <w:rPr>
          <w:rFonts w:ascii="Arial" w:hAnsi="Arial" w:cs="Arial"/>
          <w:sz w:val="18"/>
          <w:szCs w:val="18"/>
          <w:lang w:val="es-MX"/>
        </w:rPr>
      </w:pPr>
      <w:r w:rsidRPr="00376D52">
        <w:rPr>
          <w:rFonts w:ascii="Arial" w:hAnsi="Arial" w:cs="Arial"/>
          <w:sz w:val="18"/>
          <w:szCs w:val="18"/>
          <w:lang w:val="es-MX"/>
        </w:rPr>
        <w:t>Esta rendición de cuentas se presentará ante la alta dirección y el COPASST con el fin de identificar necesidades de acciones correctivas, preventivas y de mejora.</w:t>
      </w:r>
    </w:p>
    <w:bookmarkEnd w:id="278"/>
    <w:bookmarkEnd w:id="279"/>
    <w:p w14:paraId="352725DB" w14:textId="77777777" w:rsidR="00D07DC7" w:rsidRDefault="00D07DC7" w:rsidP="00A070FC">
      <w:pPr>
        <w:rPr>
          <w:rFonts w:ascii="Arial" w:hAnsi="Arial" w:cs="Arial"/>
        </w:rPr>
      </w:pPr>
    </w:p>
    <w:p w14:paraId="39E41881" w14:textId="77777777" w:rsidR="00CB65BD" w:rsidRDefault="00CB65BD" w:rsidP="00A070FC">
      <w:pPr>
        <w:rPr>
          <w:rFonts w:ascii="Arial" w:hAnsi="Arial" w:cs="Arial"/>
        </w:rPr>
      </w:pPr>
    </w:p>
    <w:p w14:paraId="7E8CCD73" w14:textId="77777777" w:rsidR="00CB65BD" w:rsidRPr="00376D52" w:rsidRDefault="00CB65BD" w:rsidP="00A070FC">
      <w:pPr>
        <w:rPr>
          <w:rFonts w:ascii="Arial" w:hAnsi="Arial" w:cs="Arial"/>
        </w:rPr>
      </w:pPr>
    </w:p>
    <w:p w14:paraId="7AB2A4A4" w14:textId="77777777" w:rsidR="00FD0D29" w:rsidRPr="00376D52" w:rsidRDefault="00FD0D29" w:rsidP="00252C5C">
      <w:pPr>
        <w:pStyle w:val="Ttulo1"/>
        <w:jc w:val="left"/>
        <w:rPr>
          <w:rFonts w:cs="Arial"/>
          <w:caps w:val="0"/>
        </w:rPr>
      </w:pPr>
      <w:bookmarkStart w:id="280" w:name="_Toc133241868"/>
      <w:bookmarkStart w:id="281" w:name="_Toc179450352"/>
      <w:r w:rsidRPr="00376D52">
        <w:rPr>
          <w:rFonts w:cs="Arial"/>
          <w:caps w:val="0"/>
        </w:rPr>
        <w:t>31.6 DOCUMENTOS COMPLEMENTARIOS</w:t>
      </w:r>
      <w:bookmarkEnd w:id="280"/>
      <w:bookmarkEnd w:id="281"/>
    </w:p>
    <w:p w14:paraId="32632F20" w14:textId="77777777" w:rsidR="003151DA" w:rsidRPr="00376D52" w:rsidRDefault="003151DA" w:rsidP="003151DA">
      <w:pPr>
        <w:rPr>
          <w:rFonts w:ascii="Arial" w:hAnsi="Arial" w:cs="Arial"/>
          <w:sz w:val="18"/>
          <w:szCs w:val="18"/>
        </w:rPr>
      </w:pPr>
    </w:p>
    <w:p w14:paraId="2213A8BB" w14:textId="74B8DE27" w:rsidR="003151DA" w:rsidRPr="00376D52" w:rsidRDefault="00E82F83" w:rsidP="003151DA">
      <w:pPr>
        <w:rPr>
          <w:rFonts w:ascii="Arial" w:hAnsi="Arial" w:cs="Arial"/>
          <w:sz w:val="18"/>
          <w:szCs w:val="18"/>
        </w:rPr>
      </w:pPr>
      <w:r>
        <w:rPr>
          <w:rFonts w:ascii="Arial" w:hAnsi="Arial" w:cs="Arial"/>
          <w:sz w:val="18"/>
          <w:szCs w:val="18"/>
        </w:rPr>
        <w:t xml:space="preserve">PG-031 </w:t>
      </w:r>
      <w:r w:rsidR="00FD0D29" w:rsidRPr="00376D52">
        <w:rPr>
          <w:rFonts w:ascii="Arial" w:hAnsi="Arial" w:cs="Arial"/>
          <w:sz w:val="18"/>
          <w:szCs w:val="18"/>
        </w:rPr>
        <w:t>Anexo 01.</w:t>
      </w:r>
      <w:r w:rsidR="00B6602C" w:rsidRPr="00376D52">
        <w:rPr>
          <w:rFonts w:ascii="Arial" w:hAnsi="Arial" w:cs="Arial"/>
          <w:sz w:val="18"/>
          <w:szCs w:val="18"/>
        </w:rPr>
        <w:t xml:space="preserve"> Proceso de Inducción y Reinducción</w:t>
      </w:r>
    </w:p>
    <w:p w14:paraId="673CDA0F" w14:textId="4502E8F9" w:rsidR="00FD0D29" w:rsidRPr="00376D52" w:rsidRDefault="00E82F83" w:rsidP="003151DA">
      <w:pPr>
        <w:rPr>
          <w:rFonts w:ascii="Arial" w:hAnsi="Arial" w:cs="Arial"/>
          <w:sz w:val="18"/>
          <w:szCs w:val="18"/>
        </w:rPr>
      </w:pPr>
      <w:r>
        <w:rPr>
          <w:rFonts w:ascii="Arial" w:hAnsi="Arial" w:cs="Arial"/>
          <w:sz w:val="18"/>
          <w:szCs w:val="18"/>
        </w:rPr>
        <w:t xml:space="preserve">PG-031 </w:t>
      </w:r>
      <w:r w:rsidR="00FD0D29" w:rsidRPr="00376D52">
        <w:rPr>
          <w:rFonts w:ascii="Arial" w:hAnsi="Arial" w:cs="Arial"/>
          <w:sz w:val="18"/>
          <w:szCs w:val="18"/>
        </w:rPr>
        <w:t>Anexo 02.</w:t>
      </w:r>
      <w:r w:rsidR="00B6602C" w:rsidRPr="00376D52">
        <w:rPr>
          <w:rFonts w:ascii="Arial" w:hAnsi="Arial" w:cs="Arial"/>
          <w:sz w:val="18"/>
          <w:szCs w:val="18"/>
        </w:rPr>
        <w:t xml:space="preserve"> Evaluación de Desempeño</w:t>
      </w:r>
    </w:p>
    <w:p w14:paraId="24866045" w14:textId="3C1095ED" w:rsidR="00FD0D29" w:rsidRPr="00376D52" w:rsidRDefault="00E82F83" w:rsidP="003151DA">
      <w:pPr>
        <w:rPr>
          <w:rFonts w:ascii="Arial" w:hAnsi="Arial" w:cs="Arial"/>
          <w:sz w:val="18"/>
          <w:szCs w:val="18"/>
        </w:rPr>
      </w:pPr>
      <w:r>
        <w:rPr>
          <w:rFonts w:ascii="Arial" w:hAnsi="Arial" w:cs="Arial"/>
          <w:sz w:val="18"/>
          <w:szCs w:val="18"/>
        </w:rPr>
        <w:t xml:space="preserve">PG-031 </w:t>
      </w:r>
      <w:r w:rsidR="00FD0D29" w:rsidRPr="00376D52">
        <w:rPr>
          <w:rFonts w:ascii="Arial" w:hAnsi="Arial" w:cs="Arial"/>
          <w:sz w:val="18"/>
          <w:szCs w:val="18"/>
        </w:rPr>
        <w:t>Anexo 03.</w:t>
      </w:r>
      <w:r w:rsidR="00B6602C" w:rsidRPr="00376D52">
        <w:rPr>
          <w:rFonts w:ascii="Arial" w:hAnsi="Arial" w:cs="Arial"/>
          <w:sz w:val="18"/>
          <w:szCs w:val="18"/>
        </w:rPr>
        <w:t xml:space="preserve"> Plan de Formación y Capacitación</w:t>
      </w:r>
    </w:p>
    <w:p w14:paraId="52280358" w14:textId="115C8409" w:rsidR="00FD0D29" w:rsidRPr="00376D52" w:rsidRDefault="00E82F83" w:rsidP="003151DA">
      <w:pPr>
        <w:rPr>
          <w:rFonts w:ascii="Arial" w:hAnsi="Arial" w:cs="Arial"/>
          <w:sz w:val="18"/>
          <w:szCs w:val="18"/>
        </w:rPr>
      </w:pPr>
      <w:r>
        <w:rPr>
          <w:rFonts w:ascii="Arial" w:hAnsi="Arial" w:cs="Arial"/>
          <w:sz w:val="18"/>
          <w:szCs w:val="18"/>
        </w:rPr>
        <w:t xml:space="preserve">PG-031 </w:t>
      </w:r>
      <w:r w:rsidR="00FD0D29" w:rsidRPr="00376D52">
        <w:rPr>
          <w:rFonts w:ascii="Arial" w:hAnsi="Arial" w:cs="Arial"/>
          <w:sz w:val="18"/>
          <w:szCs w:val="18"/>
        </w:rPr>
        <w:t>Anexo 04.</w:t>
      </w:r>
      <w:r w:rsidR="00B6602C" w:rsidRPr="00376D52">
        <w:rPr>
          <w:rFonts w:ascii="Arial" w:hAnsi="Arial" w:cs="Arial"/>
          <w:sz w:val="18"/>
          <w:szCs w:val="18"/>
        </w:rPr>
        <w:t xml:space="preserve"> Certificado Laboral</w:t>
      </w:r>
    </w:p>
    <w:p w14:paraId="64151D5C" w14:textId="10126E94" w:rsidR="00FD0D29" w:rsidRPr="00376D52" w:rsidRDefault="00E82F83" w:rsidP="003151DA">
      <w:pPr>
        <w:rPr>
          <w:rFonts w:ascii="Arial" w:hAnsi="Arial" w:cs="Arial"/>
          <w:sz w:val="18"/>
          <w:szCs w:val="18"/>
        </w:rPr>
      </w:pPr>
      <w:r>
        <w:rPr>
          <w:rFonts w:ascii="Arial" w:hAnsi="Arial" w:cs="Arial"/>
          <w:sz w:val="18"/>
          <w:szCs w:val="18"/>
        </w:rPr>
        <w:t xml:space="preserve">PG-031 </w:t>
      </w:r>
      <w:r w:rsidR="00FD0D29" w:rsidRPr="00376D52">
        <w:rPr>
          <w:rFonts w:ascii="Arial" w:hAnsi="Arial" w:cs="Arial"/>
          <w:sz w:val="18"/>
          <w:szCs w:val="18"/>
        </w:rPr>
        <w:t>Anexo 05</w:t>
      </w:r>
      <w:r w:rsidR="00B6602C" w:rsidRPr="00376D52">
        <w:rPr>
          <w:rFonts w:ascii="Arial" w:hAnsi="Arial" w:cs="Arial"/>
          <w:sz w:val="18"/>
          <w:szCs w:val="18"/>
        </w:rPr>
        <w:t>. Novedades de Personal</w:t>
      </w:r>
    </w:p>
    <w:p w14:paraId="19143CD3" w14:textId="2D37DF98" w:rsidR="00FD0D29" w:rsidRPr="00376D52" w:rsidRDefault="00E82F83" w:rsidP="003151DA">
      <w:pPr>
        <w:rPr>
          <w:rFonts w:ascii="Arial" w:hAnsi="Arial" w:cs="Arial"/>
          <w:sz w:val="18"/>
          <w:szCs w:val="18"/>
        </w:rPr>
      </w:pPr>
      <w:r>
        <w:rPr>
          <w:rFonts w:ascii="Arial" w:hAnsi="Arial" w:cs="Arial"/>
          <w:sz w:val="18"/>
          <w:szCs w:val="18"/>
        </w:rPr>
        <w:t xml:space="preserve">PG-031 </w:t>
      </w:r>
      <w:r w:rsidR="00FD0D29" w:rsidRPr="00376D52">
        <w:rPr>
          <w:rFonts w:ascii="Arial" w:hAnsi="Arial" w:cs="Arial"/>
          <w:sz w:val="18"/>
          <w:szCs w:val="18"/>
        </w:rPr>
        <w:t>Anexo 06.</w:t>
      </w:r>
      <w:r w:rsidR="00B6602C" w:rsidRPr="00376D52">
        <w:rPr>
          <w:rFonts w:ascii="Arial" w:hAnsi="Arial" w:cs="Arial"/>
          <w:sz w:val="18"/>
          <w:szCs w:val="18"/>
        </w:rPr>
        <w:t xml:space="preserve"> Plan de Bienestar e Incentivos</w:t>
      </w:r>
    </w:p>
    <w:p w14:paraId="386E1B6E" w14:textId="1CBC04B0" w:rsidR="00FD0D29" w:rsidRDefault="00E82F83" w:rsidP="00252C5C">
      <w:pPr>
        <w:rPr>
          <w:rFonts w:ascii="Arial" w:hAnsi="Arial" w:cs="Arial"/>
          <w:sz w:val="18"/>
          <w:szCs w:val="18"/>
        </w:rPr>
      </w:pPr>
      <w:r>
        <w:rPr>
          <w:rFonts w:ascii="Arial" w:hAnsi="Arial" w:cs="Arial"/>
          <w:sz w:val="18"/>
          <w:szCs w:val="18"/>
        </w:rPr>
        <w:t xml:space="preserve">PG-031 </w:t>
      </w:r>
      <w:r w:rsidR="00FD0D29" w:rsidRPr="00376D52">
        <w:rPr>
          <w:rFonts w:ascii="Arial" w:hAnsi="Arial" w:cs="Arial"/>
          <w:sz w:val="18"/>
          <w:szCs w:val="18"/>
        </w:rPr>
        <w:t>Anexo 07.</w:t>
      </w:r>
      <w:r w:rsidR="00B6602C" w:rsidRPr="00376D52">
        <w:rPr>
          <w:rFonts w:ascii="Arial" w:hAnsi="Arial" w:cs="Arial"/>
          <w:sz w:val="18"/>
          <w:szCs w:val="18"/>
        </w:rPr>
        <w:t xml:space="preserve"> Clima Organizacional</w:t>
      </w:r>
    </w:p>
    <w:p w14:paraId="731F2E50" w14:textId="78067451" w:rsidR="00952902" w:rsidRDefault="00952902" w:rsidP="00252C5C">
      <w:pPr>
        <w:rPr>
          <w:rFonts w:ascii="Arial" w:hAnsi="Arial" w:cs="Arial"/>
          <w:sz w:val="18"/>
        </w:rPr>
      </w:pPr>
      <w:r w:rsidRPr="00436203">
        <w:rPr>
          <w:rFonts w:ascii="Arial" w:hAnsi="Arial" w:cs="Arial"/>
          <w:sz w:val="18"/>
        </w:rPr>
        <w:t>PGF-044 “Declaración de Confidencialidad</w:t>
      </w:r>
      <w:r w:rsidR="00E82F83">
        <w:rPr>
          <w:rFonts w:ascii="Arial" w:hAnsi="Arial" w:cs="Arial"/>
          <w:sz w:val="18"/>
        </w:rPr>
        <w:t xml:space="preserve">, Independencia, </w:t>
      </w:r>
      <w:r w:rsidRPr="00436203">
        <w:rPr>
          <w:rFonts w:ascii="Arial" w:hAnsi="Arial" w:cs="Arial"/>
          <w:sz w:val="18"/>
        </w:rPr>
        <w:t>Integridad</w:t>
      </w:r>
      <w:r w:rsidR="00E82F83">
        <w:rPr>
          <w:rFonts w:ascii="Arial" w:hAnsi="Arial" w:cs="Arial"/>
          <w:sz w:val="18"/>
        </w:rPr>
        <w:t xml:space="preserve"> e Imparcialidad</w:t>
      </w:r>
      <w:r w:rsidRPr="00436203">
        <w:rPr>
          <w:rFonts w:ascii="Arial" w:hAnsi="Arial" w:cs="Arial"/>
          <w:sz w:val="18"/>
        </w:rPr>
        <w:t>”</w:t>
      </w:r>
    </w:p>
    <w:p w14:paraId="0E40ADB9" w14:textId="3AE8C057" w:rsidR="003B7539" w:rsidRPr="00952902" w:rsidRDefault="003B7539" w:rsidP="00252C5C">
      <w:pPr>
        <w:rPr>
          <w:rFonts w:ascii="Arial" w:hAnsi="Arial" w:cs="Arial"/>
          <w:sz w:val="18"/>
        </w:rPr>
      </w:pPr>
      <w:r>
        <w:rPr>
          <w:rFonts w:ascii="Arial" w:hAnsi="Arial" w:cs="Arial"/>
          <w:sz w:val="18"/>
        </w:rPr>
        <w:t xml:space="preserve">PGF-054 “Acta de compromiso de </w:t>
      </w:r>
      <w:r w:rsidR="00F012D8">
        <w:rPr>
          <w:rFonts w:ascii="Arial" w:hAnsi="Arial" w:cs="Arial"/>
          <w:sz w:val="18"/>
        </w:rPr>
        <w:t>E</w:t>
      </w:r>
      <w:r>
        <w:rPr>
          <w:rFonts w:ascii="Arial" w:hAnsi="Arial" w:cs="Arial"/>
          <w:sz w:val="18"/>
        </w:rPr>
        <w:t>studiante</w:t>
      </w:r>
      <w:r w:rsidR="00E82F83">
        <w:rPr>
          <w:rFonts w:ascii="Arial" w:hAnsi="Arial" w:cs="Arial"/>
          <w:sz w:val="18"/>
        </w:rPr>
        <w:t>s</w:t>
      </w:r>
      <w:r>
        <w:rPr>
          <w:rFonts w:ascii="Arial" w:hAnsi="Arial" w:cs="Arial"/>
          <w:sz w:val="18"/>
        </w:rPr>
        <w:t>”</w:t>
      </w:r>
    </w:p>
    <w:p w14:paraId="62555305" w14:textId="77777777" w:rsidR="00952902" w:rsidRPr="00952902" w:rsidRDefault="00952902" w:rsidP="00252C5C">
      <w:pPr>
        <w:rPr>
          <w:rFonts w:ascii="Arial" w:hAnsi="Arial" w:cs="Arial"/>
          <w:sz w:val="18"/>
        </w:rPr>
      </w:pPr>
      <w:r w:rsidRPr="00385128">
        <w:rPr>
          <w:rFonts w:ascii="Arial" w:hAnsi="Arial" w:cs="Arial"/>
          <w:sz w:val="18"/>
        </w:rPr>
        <w:t>PGF-0</w:t>
      </w:r>
      <w:r>
        <w:rPr>
          <w:rFonts w:ascii="Arial" w:hAnsi="Arial" w:cs="Arial"/>
          <w:sz w:val="18"/>
        </w:rPr>
        <w:t>5</w:t>
      </w:r>
      <w:r w:rsidRPr="00385128">
        <w:rPr>
          <w:rFonts w:ascii="Arial" w:hAnsi="Arial" w:cs="Arial"/>
          <w:sz w:val="18"/>
        </w:rPr>
        <w:t>5</w:t>
      </w:r>
      <w:r w:rsidRPr="007A7860">
        <w:rPr>
          <w:rFonts w:ascii="Arial" w:hAnsi="Arial" w:cs="Arial"/>
          <w:sz w:val="18"/>
        </w:rPr>
        <w:t xml:space="preserve"> </w:t>
      </w:r>
      <w:r>
        <w:rPr>
          <w:rFonts w:ascii="Arial" w:hAnsi="Arial" w:cs="Arial"/>
          <w:sz w:val="18"/>
        </w:rPr>
        <w:t>“Supervisión y Control de Actividades”</w:t>
      </w:r>
    </w:p>
    <w:p w14:paraId="7E5EC539" w14:textId="77777777" w:rsidR="00E87972" w:rsidRDefault="00385128" w:rsidP="00A070FC">
      <w:pPr>
        <w:rPr>
          <w:rFonts w:ascii="Arial" w:hAnsi="Arial" w:cs="Arial"/>
          <w:sz w:val="18"/>
        </w:rPr>
      </w:pPr>
      <w:r w:rsidRPr="00385128">
        <w:rPr>
          <w:rFonts w:ascii="Arial" w:hAnsi="Arial" w:cs="Arial"/>
          <w:sz w:val="18"/>
        </w:rPr>
        <w:t>PGF-065</w:t>
      </w:r>
      <w:r w:rsidRPr="007A7860">
        <w:rPr>
          <w:rFonts w:ascii="Arial" w:hAnsi="Arial" w:cs="Arial"/>
          <w:sz w:val="18"/>
        </w:rPr>
        <w:t xml:space="preserve"> </w:t>
      </w:r>
      <w:r>
        <w:rPr>
          <w:rFonts w:ascii="Arial" w:hAnsi="Arial" w:cs="Arial"/>
          <w:sz w:val="18"/>
        </w:rPr>
        <w:t>“Programa de Supervisión”</w:t>
      </w:r>
    </w:p>
    <w:p w14:paraId="14C116D1" w14:textId="77777777" w:rsidR="00436203" w:rsidRPr="00376D52" w:rsidRDefault="00436203" w:rsidP="00A070FC">
      <w:pPr>
        <w:rPr>
          <w:rFonts w:ascii="Arial" w:hAnsi="Arial" w:cs="Arial"/>
          <w:sz w:val="18"/>
        </w:rPr>
      </w:pPr>
    </w:p>
    <w:sectPr w:rsidR="00436203" w:rsidRPr="00376D52">
      <w:headerReference w:type="default" r:id="rId8"/>
      <w:footerReference w:type="default" r:id="rId9"/>
      <w:pgSz w:w="12240" w:h="15840" w:code="1"/>
      <w:pgMar w:top="1701" w:right="1134" w:bottom="1418" w:left="1134" w:header="1134" w:footer="851" w:gutter="284"/>
      <w:paperSrc w:first="115" w:other="1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06CE4" w14:textId="77777777" w:rsidR="00583CE3" w:rsidRDefault="00583CE3">
      <w:r>
        <w:separator/>
      </w:r>
    </w:p>
  </w:endnote>
  <w:endnote w:type="continuationSeparator" w:id="0">
    <w:p w14:paraId="1745CA92" w14:textId="77777777" w:rsidR="00583CE3" w:rsidRDefault="0058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 10p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ABC8E" w14:textId="0E30908A" w:rsidR="00DF5166" w:rsidRPr="00266613" w:rsidRDefault="002B4C0C">
    <w:pPr>
      <w:pStyle w:val="Piedepgina"/>
      <w:ind w:right="360"/>
      <w:rPr>
        <w:rFonts w:ascii="Arial" w:hAnsi="Arial"/>
        <w:sz w:val="16"/>
        <w:szCs w:val="16"/>
      </w:rPr>
    </w:pPr>
    <w:r>
      <w:rPr>
        <w:noProof/>
      </w:rPr>
      <mc:AlternateContent>
        <mc:Choice Requires="wps">
          <w:drawing>
            <wp:anchor distT="4294967295" distB="4294967295" distL="114300" distR="114300" simplePos="0" relativeHeight="251657728" behindDoc="0" locked="0" layoutInCell="1" allowOverlap="1" wp14:anchorId="2E7245EB" wp14:editId="56A8361B">
              <wp:simplePos x="0" y="0"/>
              <wp:positionH relativeFrom="column">
                <wp:posOffset>-2540</wp:posOffset>
              </wp:positionH>
              <wp:positionV relativeFrom="paragraph">
                <wp:posOffset>22224</wp:posOffset>
              </wp:positionV>
              <wp:extent cx="6120130" cy="0"/>
              <wp:effectExtent l="0" t="19050" r="13970" b="0"/>
              <wp:wrapNone/>
              <wp:docPr id="154480634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ECD80" id="Line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" strokeweight="2.25pt"/>
          </w:pict>
        </mc:Fallback>
      </mc:AlternateContent>
    </w:r>
  </w:p>
  <w:p w14:paraId="40A06D20" w14:textId="77777777" w:rsidR="00DF5166" w:rsidRPr="00266613" w:rsidRDefault="00DF5166">
    <w:pPr>
      <w:pStyle w:val="Piedepgina"/>
      <w:ind w:right="360"/>
      <w:jc w:val="center"/>
      <w:rPr>
        <w:sz w:val="16"/>
        <w:szCs w:val="16"/>
      </w:rPr>
    </w:pPr>
    <w:r w:rsidRPr="00266613">
      <w:rPr>
        <w:rFonts w:ascii="Arial" w:hAnsi="Arial"/>
        <w:sz w:val="16"/>
        <w:szCs w:val="16"/>
      </w:rPr>
      <w:t xml:space="preserve">MANUAL DE PROCEDIMIENTOS GENERALES - </w:t>
    </w:r>
    <w:r w:rsidRPr="00266613">
      <w:rPr>
        <w:rFonts w:ascii="Arial" w:hAnsi="Arial"/>
        <w:sz w:val="16"/>
        <w:szCs w:val="16"/>
      </w:rPr>
      <w:tab/>
      <w:t xml:space="preserve">GESTIÓN DE </w:t>
    </w:r>
    <w:r>
      <w:rPr>
        <w:rFonts w:ascii="Arial" w:hAnsi="Arial"/>
        <w:sz w:val="16"/>
        <w:szCs w:val="16"/>
      </w:rPr>
      <w:t>TALENTO HUMANO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1A31A" w14:textId="77777777" w:rsidR="00583CE3" w:rsidRDefault="00583CE3">
      <w:r>
        <w:separator/>
      </w:r>
    </w:p>
  </w:footnote>
  <w:footnote w:type="continuationSeparator" w:id="0">
    <w:p w14:paraId="3087A2B9" w14:textId="77777777" w:rsidR="00583CE3" w:rsidRDefault="00583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2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800"/>
      <w:gridCol w:w="5041"/>
      <w:gridCol w:w="1399"/>
      <w:gridCol w:w="1399"/>
    </w:tblGrid>
    <w:tr w:rsidR="00DF5166" w14:paraId="40465066" w14:textId="77777777">
      <w:trPr>
        <w:cantSplit/>
        <w:trHeight w:val="664"/>
      </w:trPr>
      <w:tc>
        <w:tcPr>
          <w:tcW w:w="1800" w:type="dxa"/>
          <w:vMerge w:val="restart"/>
        </w:tcPr>
        <w:p w14:paraId="08E61077" w14:textId="5FB40304" w:rsidR="00DF5166" w:rsidRDefault="002B4C0C">
          <w:pPr>
            <w:tabs>
              <w:tab w:val="left" w:pos="-720"/>
            </w:tabs>
            <w:suppressAutoHyphens/>
            <w:spacing w:before="90" w:after="54"/>
            <w:jc w:val="center"/>
            <w:rPr>
              <w:rFonts w:ascii="Helv 10pt" w:hAnsi="Helv 10pt"/>
              <w:caps/>
              <w:spacing w:val="-2"/>
              <w:sz w:val="18"/>
            </w:rPr>
          </w:pPr>
          <w:r w:rsidRPr="006C7CBD">
            <w:rPr>
              <w:rFonts w:ascii="Helv 10pt" w:hAnsi="Helv 10pt"/>
              <w:caps/>
              <w:noProof/>
              <w:spacing w:val="-2"/>
              <w:sz w:val="18"/>
              <w:lang w:eastAsia="es-CO"/>
            </w:rPr>
            <w:drawing>
              <wp:inline distT="0" distB="0" distL="0" distR="0" wp14:anchorId="1DB4476D" wp14:editId="7DC73E75">
                <wp:extent cx="922020" cy="70866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708660"/>
                        </a:xfrm>
                        <a:prstGeom prst="rect">
                          <a:avLst/>
                        </a:prstGeom>
                        <a:noFill/>
                        <a:ln>
                          <a:noFill/>
                        </a:ln>
                      </pic:spPr>
                    </pic:pic>
                  </a:graphicData>
                </a:graphic>
              </wp:inline>
            </w:drawing>
          </w:r>
        </w:p>
      </w:tc>
      <w:tc>
        <w:tcPr>
          <w:tcW w:w="5041" w:type="dxa"/>
          <w:vMerge w:val="restart"/>
          <w:vAlign w:val="center"/>
        </w:tcPr>
        <w:p w14:paraId="7D125674" w14:textId="77777777" w:rsidR="00DF5166" w:rsidRPr="009B048A" w:rsidRDefault="00DF5166">
          <w:pPr>
            <w:pStyle w:val="Ttulo4"/>
            <w:spacing w:line="240" w:lineRule="auto"/>
            <w:rPr>
              <w:color w:val="auto"/>
              <w:sz w:val="16"/>
              <w:szCs w:val="16"/>
            </w:rPr>
          </w:pPr>
          <w:r w:rsidRPr="009B048A">
            <w:rPr>
              <w:color w:val="auto"/>
              <w:sz w:val="16"/>
              <w:szCs w:val="16"/>
            </w:rPr>
            <w:t>CORPORACIÓN</w:t>
          </w:r>
        </w:p>
        <w:p w14:paraId="438BAD4E" w14:textId="77777777" w:rsidR="00DF5166" w:rsidRDefault="00DF5166">
          <w:pPr>
            <w:pStyle w:val="Ttulo4"/>
            <w:spacing w:line="240" w:lineRule="auto"/>
            <w:rPr>
              <w:color w:val="auto"/>
              <w:sz w:val="18"/>
            </w:rPr>
          </w:pPr>
          <w:r>
            <w:rPr>
              <w:color w:val="auto"/>
              <w:sz w:val="18"/>
            </w:rPr>
            <w:t>CENTRO DE DESARROLLO TECNOLÓGICO DEL GAS</w:t>
          </w:r>
        </w:p>
        <w:p w14:paraId="60846B44" w14:textId="77777777" w:rsidR="00DF5166" w:rsidRDefault="00DF5166">
          <w:pPr>
            <w:tabs>
              <w:tab w:val="left" w:pos="-720"/>
            </w:tabs>
            <w:suppressAutoHyphens/>
            <w:jc w:val="center"/>
            <w:rPr>
              <w:rFonts w:ascii="Arial" w:hAnsi="Arial"/>
              <w:caps/>
              <w:spacing w:val="-2"/>
              <w:sz w:val="14"/>
            </w:rPr>
          </w:pPr>
        </w:p>
      </w:tc>
      <w:tc>
        <w:tcPr>
          <w:tcW w:w="2798" w:type="dxa"/>
          <w:gridSpan w:val="2"/>
          <w:vAlign w:val="center"/>
        </w:tcPr>
        <w:p w14:paraId="5313F90D" w14:textId="77777777" w:rsidR="00DF5166" w:rsidRPr="00D7017C" w:rsidRDefault="00DF5166">
          <w:pPr>
            <w:tabs>
              <w:tab w:val="left" w:pos="-720"/>
            </w:tabs>
            <w:suppressAutoHyphens/>
            <w:spacing w:before="60" w:after="60"/>
            <w:jc w:val="center"/>
            <w:rPr>
              <w:rFonts w:ascii="Arial" w:hAnsi="Arial"/>
              <w:b/>
              <w:caps/>
              <w:spacing w:val="-2"/>
              <w:sz w:val="16"/>
              <w:szCs w:val="16"/>
            </w:rPr>
          </w:pPr>
          <w:r w:rsidRPr="00D7017C">
            <w:rPr>
              <w:rFonts w:ascii="Arial" w:hAnsi="Arial"/>
              <w:b/>
              <w:caps/>
              <w:spacing w:val="-3"/>
              <w:sz w:val="16"/>
              <w:szCs w:val="16"/>
            </w:rPr>
            <w:t xml:space="preserve">MANUAL DE procedimientos generales      </w:t>
          </w:r>
        </w:p>
      </w:tc>
    </w:tr>
    <w:tr w:rsidR="00DF5166" w14:paraId="158426CC" w14:textId="77777777">
      <w:trPr>
        <w:cantSplit/>
      </w:trPr>
      <w:tc>
        <w:tcPr>
          <w:tcW w:w="1800" w:type="dxa"/>
          <w:vMerge/>
        </w:tcPr>
        <w:p w14:paraId="64872960" w14:textId="77777777" w:rsidR="00DF5166" w:rsidRDefault="00DF5166">
          <w:pPr>
            <w:tabs>
              <w:tab w:val="left" w:pos="-720"/>
            </w:tabs>
            <w:suppressAutoHyphens/>
            <w:spacing w:before="90" w:after="54"/>
            <w:rPr>
              <w:rFonts w:ascii="Helv 10pt" w:hAnsi="Helv 10pt"/>
              <w:spacing w:val="-2"/>
              <w:sz w:val="18"/>
            </w:rPr>
          </w:pPr>
        </w:p>
      </w:tc>
      <w:tc>
        <w:tcPr>
          <w:tcW w:w="5041" w:type="dxa"/>
          <w:vMerge/>
          <w:vAlign w:val="center"/>
        </w:tcPr>
        <w:p w14:paraId="304B3D4A" w14:textId="77777777" w:rsidR="00DF5166" w:rsidRDefault="00DF5166">
          <w:pPr>
            <w:tabs>
              <w:tab w:val="left" w:pos="-720"/>
            </w:tabs>
            <w:suppressAutoHyphens/>
            <w:jc w:val="center"/>
            <w:rPr>
              <w:rFonts w:ascii="Arial" w:hAnsi="Arial"/>
              <w:spacing w:val="-2"/>
              <w:sz w:val="18"/>
            </w:rPr>
          </w:pPr>
        </w:p>
      </w:tc>
      <w:tc>
        <w:tcPr>
          <w:tcW w:w="1399" w:type="dxa"/>
        </w:tcPr>
        <w:p w14:paraId="517B0B8F" w14:textId="77777777" w:rsidR="00DF5166" w:rsidRDefault="00DF5166">
          <w:pPr>
            <w:tabs>
              <w:tab w:val="left" w:pos="-720"/>
            </w:tabs>
            <w:suppressAutoHyphens/>
            <w:spacing w:before="40" w:after="40"/>
            <w:jc w:val="center"/>
            <w:rPr>
              <w:rFonts w:ascii="Arial" w:hAnsi="Arial"/>
              <w:spacing w:val="-2"/>
              <w:sz w:val="14"/>
            </w:rPr>
          </w:pPr>
        </w:p>
      </w:tc>
      <w:tc>
        <w:tcPr>
          <w:tcW w:w="1399" w:type="dxa"/>
        </w:tcPr>
        <w:p w14:paraId="78775851" w14:textId="77777777" w:rsidR="00DF5166" w:rsidRDefault="00DF5166">
          <w:pPr>
            <w:tabs>
              <w:tab w:val="center" w:pos="490"/>
            </w:tabs>
            <w:suppressAutoHyphens/>
            <w:spacing w:before="40" w:after="40"/>
            <w:jc w:val="center"/>
            <w:rPr>
              <w:rFonts w:ascii="Arial" w:hAnsi="Arial"/>
              <w:spacing w:val="-2"/>
              <w:sz w:val="14"/>
            </w:rPr>
          </w:pPr>
          <w:r>
            <w:rPr>
              <w:rFonts w:ascii="Arial" w:hAnsi="Arial"/>
              <w:spacing w:val="-2"/>
              <w:sz w:val="14"/>
            </w:rPr>
            <w:t>PG-031</w:t>
          </w:r>
        </w:p>
      </w:tc>
    </w:tr>
    <w:tr w:rsidR="00DF5166" w14:paraId="18E6B61E" w14:textId="77777777">
      <w:trPr>
        <w:cantSplit/>
      </w:trPr>
      <w:tc>
        <w:tcPr>
          <w:tcW w:w="1800" w:type="dxa"/>
          <w:vMerge/>
        </w:tcPr>
        <w:p w14:paraId="09D10DE5" w14:textId="77777777" w:rsidR="00DF5166" w:rsidRDefault="00DF5166">
          <w:pPr>
            <w:tabs>
              <w:tab w:val="left" w:pos="-720"/>
            </w:tabs>
            <w:suppressAutoHyphens/>
            <w:spacing w:before="90" w:after="54"/>
            <w:rPr>
              <w:rFonts w:ascii="Helv 10pt" w:hAnsi="Helv 10pt"/>
              <w:spacing w:val="-2"/>
              <w:sz w:val="18"/>
            </w:rPr>
          </w:pPr>
        </w:p>
      </w:tc>
      <w:tc>
        <w:tcPr>
          <w:tcW w:w="5041" w:type="dxa"/>
          <w:vMerge/>
        </w:tcPr>
        <w:p w14:paraId="340EBCFE" w14:textId="77777777" w:rsidR="00DF5166" w:rsidRDefault="00DF5166">
          <w:pPr>
            <w:tabs>
              <w:tab w:val="left" w:pos="-720"/>
            </w:tabs>
            <w:suppressAutoHyphens/>
            <w:spacing w:before="90" w:after="54"/>
            <w:jc w:val="center"/>
            <w:rPr>
              <w:rFonts w:ascii="Arial" w:hAnsi="Arial"/>
              <w:spacing w:val="-2"/>
              <w:sz w:val="18"/>
            </w:rPr>
          </w:pPr>
        </w:p>
      </w:tc>
      <w:tc>
        <w:tcPr>
          <w:tcW w:w="1399" w:type="dxa"/>
          <w:vAlign w:val="center"/>
        </w:tcPr>
        <w:p w14:paraId="34753BF5" w14:textId="701BB891" w:rsidR="00DF5166" w:rsidRDefault="00DF5166" w:rsidP="001801D4">
          <w:pPr>
            <w:tabs>
              <w:tab w:val="center" w:pos="539"/>
            </w:tabs>
            <w:suppressAutoHyphens/>
            <w:spacing w:before="40" w:after="40"/>
            <w:jc w:val="center"/>
            <w:rPr>
              <w:rFonts w:ascii="Arial" w:hAnsi="Arial"/>
              <w:spacing w:val="-2"/>
              <w:sz w:val="14"/>
            </w:rPr>
          </w:pPr>
          <w:r>
            <w:rPr>
              <w:rFonts w:ascii="Arial" w:hAnsi="Arial"/>
              <w:spacing w:val="-2"/>
              <w:sz w:val="14"/>
            </w:rPr>
            <w:t xml:space="preserve">REVISIÓN: </w:t>
          </w:r>
          <w:r w:rsidR="005E46D1">
            <w:rPr>
              <w:rFonts w:ascii="Arial" w:hAnsi="Arial"/>
              <w:spacing w:val="-2"/>
              <w:sz w:val="14"/>
            </w:rPr>
            <w:t>2</w:t>
          </w:r>
          <w:r w:rsidR="003061EF">
            <w:rPr>
              <w:rFonts w:ascii="Arial" w:hAnsi="Arial"/>
              <w:spacing w:val="-2"/>
              <w:sz w:val="14"/>
            </w:rPr>
            <w:t>3</w:t>
          </w:r>
        </w:p>
      </w:tc>
      <w:tc>
        <w:tcPr>
          <w:tcW w:w="1399" w:type="dxa"/>
          <w:vAlign w:val="center"/>
        </w:tcPr>
        <w:p w14:paraId="1089FE1F" w14:textId="77777777" w:rsidR="00DF5166" w:rsidRPr="00DF7735" w:rsidRDefault="00DF5166" w:rsidP="00DF7735">
          <w:pPr>
            <w:tabs>
              <w:tab w:val="center" w:pos="490"/>
            </w:tabs>
            <w:suppressAutoHyphens/>
            <w:spacing w:before="40" w:after="40"/>
            <w:jc w:val="center"/>
            <w:rPr>
              <w:rFonts w:ascii="Arial" w:hAnsi="Arial"/>
              <w:spacing w:val="-2"/>
              <w:sz w:val="14"/>
            </w:rPr>
          </w:pPr>
          <w:r w:rsidRPr="00DF7735">
            <w:rPr>
              <w:rFonts w:ascii="Arial" w:hAnsi="Arial"/>
              <w:spacing w:val="-2"/>
              <w:sz w:val="14"/>
              <w:lang w:val="es-ES"/>
            </w:rPr>
            <w:t xml:space="preserve">HOJA </w:t>
          </w:r>
          <w:r w:rsidRPr="00DF7735">
            <w:rPr>
              <w:rFonts w:ascii="Arial" w:hAnsi="Arial"/>
              <w:bCs/>
              <w:spacing w:val="-2"/>
              <w:sz w:val="14"/>
            </w:rPr>
            <w:fldChar w:fldCharType="begin"/>
          </w:r>
          <w:r w:rsidRPr="00DF7735">
            <w:rPr>
              <w:rFonts w:ascii="Arial" w:hAnsi="Arial"/>
              <w:bCs/>
              <w:spacing w:val="-2"/>
              <w:sz w:val="14"/>
            </w:rPr>
            <w:instrText>PAGE  \* Arabic  \* MERGEFORMAT</w:instrText>
          </w:r>
          <w:r w:rsidRPr="00DF7735">
            <w:rPr>
              <w:rFonts w:ascii="Arial" w:hAnsi="Arial"/>
              <w:bCs/>
              <w:spacing w:val="-2"/>
              <w:sz w:val="14"/>
            </w:rPr>
            <w:fldChar w:fldCharType="separate"/>
          </w:r>
          <w:r w:rsidR="00511DC2" w:rsidRPr="00511DC2">
            <w:rPr>
              <w:rFonts w:ascii="Arial" w:hAnsi="Arial"/>
              <w:bCs/>
              <w:noProof/>
              <w:spacing w:val="-2"/>
              <w:sz w:val="14"/>
              <w:lang w:val="es-ES"/>
            </w:rPr>
            <w:t>11</w:t>
          </w:r>
          <w:r w:rsidRPr="00DF7735">
            <w:rPr>
              <w:rFonts w:ascii="Arial" w:hAnsi="Arial"/>
              <w:bCs/>
              <w:spacing w:val="-2"/>
              <w:sz w:val="14"/>
            </w:rPr>
            <w:fldChar w:fldCharType="end"/>
          </w:r>
          <w:r w:rsidRPr="00DF7735">
            <w:rPr>
              <w:rFonts w:ascii="Arial" w:hAnsi="Arial"/>
              <w:spacing w:val="-2"/>
              <w:sz w:val="14"/>
              <w:lang w:val="es-ES"/>
            </w:rPr>
            <w:t>/</w:t>
          </w:r>
          <w:r w:rsidRPr="00DF7735">
            <w:rPr>
              <w:rFonts w:ascii="Arial" w:hAnsi="Arial"/>
              <w:bCs/>
              <w:spacing w:val="-2"/>
              <w:sz w:val="14"/>
            </w:rPr>
            <w:fldChar w:fldCharType="begin"/>
          </w:r>
          <w:r w:rsidRPr="00DF7735">
            <w:rPr>
              <w:rFonts w:ascii="Arial" w:hAnsi="Arial"/>
              <w:bCs/>
              <w:spacing w:val="-2"/>
              <w:sz w:val="14"/>
            </w:rPr>
            <w:instrText>NUMPAGES  \* Arabic  \* MERGEFORMAT</w:instrText>
          </w:r>
          <w:r w:rsidRPr="00DF7735">
            <w:rPr>
              <w:rFonts w:ascii="Arial" w:hAnsi="Arial"/>
              <w:bCs/>
              <w:spacing w:val="-2"/>
              <w:sz w:val="14"/>
            </w:rPr>
            <w:fldChar w:fldCharType="separate"/>
          </w:r>
          <w:r w:rsidR="00511DC2" w:rsidRPr="00511DC2">
            <w:rPr>
              <w:rFonts w:ascii="Arial" w:hAnsi="Arial"/>
              <w:bCs/>
              <w:noProof/>
              <w:spacing w:val="-2"/>
              <w:sz w:val="14"/>
              <w:lang w:val="es-ES"/>
            </w:rPr>
            <w:t>13</w:t>
          </w:r>
          <w:r w:rsidRPr="00DF7735">
            <w:rPr>
              <w:rFonts w:ascii="Arial" w:hAnsi="Arial"/>
              <w:bCs/>
              <w:spacing w:val="-2"/>
              <w:sz w:val="14"/>
            </w:rPr>
            <w:fldChar w:fldCharType="end"/>
          </w:r>
        </w:p>
      </w:tc>
    </w:tr>
  </w:tbl>
  <w:p w14:paraId="65E561FB" w14:textId="77777777" w:rsidR="00DF5166" w:rsidRPr="00982CD9" w:rsidRDefault="00DF5166">
    <w:pPr>
      <w:pStyle w:val="Encabezado"/>
      <w:rPr>
        <w:rFonts w:ascii="Arial" w:hAnsi="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9332F"/>
    <w:multiLevelType w:val="hybridMultilevel"/>
    <w:tmpl w:val="AD9234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FBB337F"/>
    <w:multiLevelType w:val="hybridMultilevel"/>
    <w:tmpl w:val="CBF2AE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BB5243D"/>
    <w:multiLevelType w:val="hybridMultilevel"/>
    <w:tmpl w:val="E43C90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E497C85"/>
    <w:multiLevelType w:val="multilevel"/>
    <w:tmpl w:val="AA308BCC"/>
    <w:lvl w:ilvl="0">
      <w:numFmt w:val="bullet"/>
      <w:lvlText w:val=""/>
      <w:lvlJc w:val="left"/>
      <w:pPr>
        <w:ind w:left="720" w:hanging="360"/>
      </w:pPr>
      <w:rPr>
        <w:rFonts w:ascii="Wingdings" w:hAnsi="Wingdings" w:cs="Wingding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21239B"/>
    <w:multiLevelType w:val="multilevel"/>
    <w:tmpl w:val="3F423532"/>
    <w:lvl w:ilvl="0">
      <w:numFmt w:val="bullet"/>
      <w:lvlText w:val=""/>
      <w:lvlJc w:val="left"/>
      <w:pPr>
        <w:ind w:left="360" w:hanging="360"/>
      </w:pPr>
      <w:rPr>
        <w:rFonts w:ascii="Wingdings" w:hAnsi="Wingdings" w:cs="Wingdings"/>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5026507"/>
    <w:multiLevelType w:val="hybridMultilevel"/>
    <w:tmpl w:val="C4DA53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124678E"/>
    <w:multiLevelType w:val="hybridMultilevel"/>
    <w:tmpl w:val="131C5D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35356B7"/>
    <w:multiLevelType w:val="hybridMultilevel"/>
    <w:tmpl w:val="EE34EA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1A25A57"/>
    <w:multiLevelType w:val="hybridMultilevel"/>
    <w:tmpl w:val="F6BC56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897424C"/>
    <w:multiLevelType w:val="hybridMultilevel"/>
    <w:tmpl w:val="334A23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61439044">
    <w:abstractNumId w:val="5"/>
  </w:num>
  <w:num w:numId="2" w16cid:durableId="143746268">
    <w:abstractNumId w:val="8"/>
  </w:num>
  <w:num w:numId="3" w16cid:durableId="579364419">
    <w:abstractNumId w:val="1"/>
  </w:num>
  <w:num w:numId="4" w16cid:durableId="2005161088">
    <w:abstractNumId w:val="6"/>
  </w:num>
  <w:num w:numId="5" w16cid:durableId="1737163799">
    <w:abstractNumId w:val="2"/>
  </w:num>
  <w:num w:numId="6" w16cid:durableId="326640296">
    <w:abstractNumId w:val="7"/>
  </w:num>
  <w:num w:numId="7" w16cid:durableId="1340936262">
    <w:abstractNumId w:val="9"/>
  </w:num>
  <w:num w:numId="8" w16cid:durableId="2098280892">
    <w:abstractNumId w:val="0"/>
  </w:num>
  <w:num w:numId="9" w16cid:durableId="260531172">
    <w:abstractNumId w:val="4"/>
  </w:num>
  <w:num w:numId="10" w16cid:durableId="183876412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220"/>
    <w:rsid w:val="0000148B"/>
    <w:rsid w:val="0000260C"/>
    <w:rsid w:val="0000626E"/>
    <w:rsid w:val="00006937"/>
    <w:rsid w:val="000079F9"/>
    <w:rsid w:val="00011A60"/>
    <w:rsid w:val="00013A76"/>
    <w:rsid w:val="00020AA4"/>
    <w:rsid w:val="00021298"/>
    <w:rsid w:val="0002132A"/>
    <w:rsid w:val="000237C8"/>
    <w:rsid w:val="000274AA"/>
    <w:rsid w:val="000432C0"/>
    <w:rsid w:val="00045AD5"/>
    <w:rsid w:val="00045CD7"/>
    <w:rsid w:val="0005332B"/>
    <w:rsid w:val="000549E1"/>
    <w:rsid w:val="00057738"/>
    <w:rsid w:val="00063B4E"/>
    <w:rsid w:val="000640B8"/>
    <w:rsid w:val="00064F70"/>
    <w:rsid w:val="00075D38"/>
    <w:rsid w:val="00075FBA"/>
    <w:rsid w:val="000801FA"/>
    <w:rsid w:val="00080FB7"/>
    <w:rsid w:val="00082DFE"/>
    <w:rsid w:val="00084690"/>
    <w:rsid w:val="00095CBA"/>
    <w:rsid w:val="000A2BE5"/>
    <w:rsid w:val="000B1F8A"/>
    <w:rsid w:val="000B24BB"/>
    <w:rsid w:val="000B2C04"/>
    <w:rsid w:val="000B43D7"/>
    <w:rsid w:val="000B6C84"/>
    <w:rsid w:val="000C36FA"/>
    <w:rsid w:val="000C3B44"/>
    <w:rsid w:val="000C4414"/>
    <w:rsid w:val="000C6867"/>
    <w:rsid w:val="000D101F"/>
    <w:rsid w:val="000D1196"/>
    <w:rsid w:val="000D224D"/>
    <w:rsid w:val="000D3441"/>
    <w:rsid w:val="000E0836"/>
    <w:rsid w:val="000E3412"/>
    <w:rsid w:val="000E3FD0"/>
    <w:rsid w:val="000E47B4"/>
    <w:rsid w:val="000E6FF9"/>
    <w:rsid w:val="000E765C"/>
    <w:rsid w:val="000F00C0"/>
    <w:rsid w:val="000F31CB"/>
    <w:rsid w:val="00100BE5"/>
    <w:rsid w:val="00111D80"/>
    <w:rsid w:val="00116518"/>
    <w:rsid w:val="001351DE"/>
    <w:rsid w:val="00144C35"/>
    <w:rsid w:val="001525E1"/>
    <w:rsid w:val="00155CF0"/>
    <w:rsid w:val="00161D80"/>
    <w:rsid w:val="00162310"/>
    <w:rsid w:val="0017009E"/>
    <w:rsid w:val="0017043D"/>
    <w:rsid w:val="001714C0"/>
    <w:rsid w:val="00172022"/>
    <w:rsid w:val="001726BD"/>
    <w:rsid w:val="00173427"/>
    <w:rsid w:val="0017415E"/>
    <w:rsid w:val="001745EE"/>
    <w:rsid w:val="001801D4"/>
    <w:rsid w:val="00183A4F"/>
    <w:rsid w:val="00184023"/>
    <w:rsid w:val="001842C7"/>
    <w:rsid w:val="00185110"/>
    <w:rsid w:val="0018559D"/>
    <w:rsid w:val="00185D26"/>
    <w:rsid w:val="0019559E"/>
    <w:rsid w:val="00195D72"/>
    <w:rsid w:val="001979CF"/>
    <w:rsid w:val="001A0BBE"/>
    <w:rsid w:val="001A0C5D"/>
    <w:rsid w:val="001A2188"/>
    <w:rsid w:val="001A3A3F"/>
    <w:rsid w:val="001A6887"/>
    <w:rsid w:val="001A7A6E"/>
    <w:rsid w:val="001B133F"/>
    <w:rsid w:val="001B1A60"/>
    <w:rsid w:val="001B39CD"/>
    <w:rsid w:val="001B3E8F"/>
    <w:rsid w:val="001C49CB"/>
    <w:rsid w:val="001C4A0A"/>
    <w:rsid w:val="001C78B5"/>
    <w:rsid w:val="001D7EB2"/>
    <w:rsid w:val="001D7F0C"/>
    <w:rsid w:val="001E3DB7"/>
    <w:rsid w:val="001E44D6"/>
    <w:rsid w:val="001E7502"/>
    <w:rsid w:val="001E753E"/>
    <w:rsid w:val="001F0AFD"/>
    <w:rsid w:val="001F3495"/>
    <w:rsid w:val="001F5124"/>
    <w:rsid w:val="002024C3"/>
    <w:rsid w:val="00214BC4"/>
    <w:rsid w:val="0021745C"/>
    <w:rsid w:val="002222AF"/>
    <w:rsid w:val="002243CF"/>
    <w:rsid w:val="002253E9"/>
    <w:rsid w:val="00232830"/>
    <w:rsid w:val="00244271"/>
    <w:rsid w:val="00245CDC"/>
    <w:rsid w:val="00250C49"/>
    <w:rsid w:val="002521D2"/>
    <w:rsid w:val="00252C5C"/>
    <w:rsid w:val="00254283"/>
    <w:rsid w:val="00254C76"/>
    <w:rsid w:val="0025684B"/>
    <w:rsid w:val="00260AFD"/>
    <w:rsid w:val="00266613"/>
    <w:rsid w:val="002667DC"/>
    <w:rsid w:val="00266C64"/>
    <w:rsid w:val="00267E95"/>
    <w:rsid w:val="00277433"/>
    <w:rsid w:val="00280C64"/>
    <w:rsid w:val="002811A8"/>
    <w:rsid w:val="0028558D"/>
    <w:rsid w:val="00285BAA"/>
    <w:rsid w:val="002871EA"/>
    <w:rsid w:val="00293925"/>
    <w:rsid w:val="002A0F67"/>
    <w:rsid w:val="002A262F"/>
    <w:rsid w:val="002A687B"/>
    <w:rsid w:val="002A7E87"/>
    <w:rsid w:val="002B3F7B"/>
    <w:rsid w:val="002B4C0C"/>
    <w:rsid w:val="002C11B5"/>
    <w:rsid w:val="002C31A5"/>
    <w:rsid w:val="002C5971"/>
    <w:rsid w:val="002D0E51"/>
    <w:rsid w:val="002D20AA"/>
    <w:rsid w:val="002D227E"/>
    <w:rsid w:val="002D2E19"/>
    <w:rsid w:val="002E02E1"/>
    <w:rsid w:val="002E5B1D"/>
    <w:rsid w:val="002E686C"/>
    <w:rsid w:val="002E7FEE"/>
    <w:rsid w:val="002F20B6"/>
    <w:rsid w:val="002F23A2"/>
    <w:rsid w:val="002F2E92"/>
    <w:rsid w:val="002F43E6"/>
    <w:rsid w:val="002F4B55"/>
    <w:rsid w:val="0030147A"/>
    <w:rsid w:val="003061EF"/>
    <w:rsid w:val="003151DA"/>
    <w:rsid w:val="003202B3"/>
    <w:rsid w:val="00322512"/>
    <w:rsid w:val="003229D3"/>
    <w:rsid w:val="00323D56"/>
    <w:rsid w:val="00323FE5"/>
    <w:rsid w:val="00324638"/>
    <w:rsid w:val="0032619F"/>
    <w:rsid w:val="00327006"/>
    <w:rsid w:val="0033023A"/>
    <w:rsid w:val="0033115F"/>
    <w:rsid w:val="00333B5A"/>
    <w:rsid w:val="00340B04"/>
    <w:rsid w:val="00341106"/>
    <w:rsid w:val="003441D7"/>
    <w:rsid w:val="0034675E"/>
    <w:rsid w:val="00346E90"/>
    <w:rsid w:val="003509CA"/>
    <w:rsid w:val="00351B03"/>
    <w:rsid w:val="00354DF9"/>
    <w:rsid w:val="00357AED"/>
    <w:rsid w:val="00362944"/>
    <w:rsid w:val="00371F05"/>
    <w:rsid w:val="00372425"/>
    <w:rsid w:val="00376D52"/>
    <w:rsid w:val="003816B3"/>
    <w:rsid w:val="00385128"/>
    <w:rsid w:val="00387373"/>
    <w:rsid w:val="00390390"/>
    <w:rsid w:val="00394E8F"/>
    <w:rsid w:val="003A7221"/>
    <w:rsid w:val="003B4C6D"/>
    <w:rsid w:val="003B7539"/>
    <w:rsid w:val="003C3A4E"/>
    <w:rsid w:val="003C53DF"/>
    <w:rsid w:val="003D7FD0"/>
    <w:rsid w:val="003E0CAF"/>
    <w:rsid w:val="003E1A24"/>
    <w:rsid w:val="003F1EBF"/>
    <w:rsid w:val="003F403C"/>
    <w:rsid w:val="003F43CA"/>
    <w:rsid w:val="00400DDC"/>
    <w:rsid w:val="00401365"/>
    <w:rsid w:val="00415677"/>
    <w:rsid w:val="00417A7D"/>
    <w:rsid w:val="0043173B"/>
    <w:rsid w:val="00431E4C"/>
    <w:rsid w:val="00435816"/>
    <w:rsid w:val="00436203"/>
    <w:rsid w:val="00445D64"/>
    <w:rsid w:val="004476A5"/>
    <w:rsid w:val="00447A4E"/>
    <w:rsid w:val="004551B6"/>
    <w:rsid w:val="00466CC1"/>
    <w:rsid w:val="004705B1"/>
    <w:rsid w:val="00481348"/>
    <w:rsid w:val="00486AA4"/>
    <w:rsid w:val="0049595B"/>
    <w:rsid w:val="004A28FF"/>
    <w:rsid w:val="004A41E9"/>
    <w:rsid w:val="004A4462"/>
    <w:rsid w:val="004A4E32"/>
    <w:rsid w:val="004B5B41"/>
    <w:rsid w:val="004C3B3B"/>
    <w:rsid w:val="004C3B90"/>
    <w:rsid w:val="004D086A"/>
    <w:rsid w:val="004D35E3"/>
    <w:rsid w:val="004D3A19"/>
    <w:rsid w:val="004D50B6"/>
    <w:rsid w:val="004E07C4"/>
    <w:rsid w:val="004E2939"/>
    <w:rsid w:val="004F1DDC"/>
    <w:rsid w:val="0050588D"/>
    <w:rsid w:val="00511DC2"/>
    <w:rsid w:val="00514433"/>
    <w:rsid w:val="00520224"/>
    <w:rsid w:val="005251A4"/>
    <w:rsid w:val="00527088"/>
    <w:rsid w:val="00530DC3"/>
    <w:rsid w:val="00536636"/>
    <w:rsid w:val="00543F0E"/>
    <w:rsid w:val="00544226"/>
    <w:rsid w:val="00544428"/>
    <w:rsid w:val="00555DF4"/>
    <w:rsid w:val="005621EB"/>
    <w:rsid w:val="00562326"/>
    <w:rsid w:val="00562CF5"/>
    <w:rsid w:val="005667A9"/>
    <w:rsid w:val="00567EFB"/>
    <w:rsid w:val="0057519F"/>
    <w:rsid w:val="00583CE3"/>
    <w:rsid w:val="00584329"/>
    <w:rsid w:val="00584A64"/>
    <w:rsid w:val="00584C33"/>
    <w:rsid w:val="00587E72"/>
    <w:rsid w:val="00591E69"/>
    <w:rsid w:val="0059395A"/>
    <w:rsid w:val="00594B09"/>
    <w:rsid w:val="00596DBC"/>
    <w:rsid w:val="005A4359"/>
    <w:rsid w:val="005A7B80"/>
    <w:rsid w:val="005B2CAD"/>
    <w:rsid w:val="005B791C"/>
    <w:rsid w:val="005C53CB"/>
    <w:rsid w:val="005D278F"/>
    <w:rsid w:val="005D2854"/>
    <w:rsid w:val="005D4677"/>
    <w:rsid w:val="005E2220"/>
    <w:rsid w:val="005E3E54"/>
    <w:rsid w:val="005E46D1"/>
    <w:rsid w:val="005E4DC5"/>
    <w:rsid w:val="005F0028"/>
    <w:rsid w:val="005F0C27"/>
    <w:rsid w:val="005F1838"/>
    <w:rsid w:val="005F1FF7"/>
    <w:rsid w:val="005F24C4"/>
    <w:rsid w:val="006023EF"/>
    <w:rsid w:val="00602559"/>
    <w:rsid w:val="006042E3"/>
    <w:rsid w:val="00607ADD"/>
    <w:rsid w:val="00612C73"/>
    <w:rsid w:val="0061384D"/>
    <w:rsid w:val="006208FF"/>
    <w:rsid w:val="00623F8F"/>
    <w:rsid w:val="006317B9"/>
    <w:rsid w:val="00634FBB"/>
    <w:rsid w:val="006360CB"/>
    <w:rsid w:val="006461CB"/>
    <w:rsid w:val="00646A0C"/>
    <w:rsid w:val="0064745C"/>
    <w:rsid w:val="00650B40"/>
    <w:rsid w:val="00653172"/>
    <w:rsid w:val="0065458B"/>
    <w:rsid w:val="006550F4"/>
    <w:rsid w:val="00660747"/>
    <w:rsid w:val="006628B7"/>
    <w:rsid w:val="00663B70"/>
    <w:rsid w:val="00663F4C"/>
    <w:rsid w:val="00670D6D"/>
    <w:rsid w:val="00674054"/>
    <w:rsid w:val="00675BFF"/>
    <w:rsid w:val="00677EAA"/>
    <w:rsid w:val="00683D8A"/>
    <w:rsid w:val="006904AE"/>
    <w:rsid w:val="00695CF3"/>
    <w:rsid w:val="006A0855"/>
    <w:rsid w:val="006A1E31"/>
    <w:rsid w:val="006A3C3D"/>
    <w:rsid w:val="006B527F"/>
    <w:rsid w:val="006B68F0"/>
    <w:rsid w:val="006B6A69"/>
    <w:rsid w:val="006C0E2A"/>
    <w:rsid w:val="006C1900"/>
    <w:rsid w:val="006C311D"/>
    <w:rsid w:val="006C3646"/>
    <w:rsid w:val="006C44B7"/>
    <w:rsid w:val="006C7CBD"/>
    <w:rsid w:val="006C7CFE"/>
    <w:rsid w:val="006C7F25"/>
    <w:rsid w:val="006D264B"/>
    <w:rsid w:val="006E1E80"/>
    <w:rsid w:val="006E2700"/>
    <w:rsid w:val="006E4AF3"/>
    <w:rsid w:val="006F0103"/>
    <w:rsid w:val="006F13A8"/>
    <w:rsid w:val="006F243F"/>
    <w:rsid w:val="006F2689"/>
    <w:rsid w:val="006F2708"/>
    <w:rsid w:val="006F2C37"/>
    <w:rsid w:val="006F6490"/>
    <w:rsid w:val="00700BD8"/>
    <w:rsid w:val="00704AC0"/>
    <w:rsid w:val="007070B9"/>
    <w:rsid w:val="00710741"/>
    <w:rsid w:val="007112DB"/>
    <w:rsid w:val="00712D8A"/>
    <w:rsid w:val="00712DD1"/>
    <w:rsid w:val="0071778D"/>
    <w:rsid w:val="007206AB"/>
    <w:rsid w:val="00723D80"/>
    <w:rsid w:val="007268DC"/>
    <w:rsid w:val="007378BF"/>
    <w:rsid w:val="0074008E"/>
    <w:rsid w:val="00741591"/>
    <w:rsid w:val="00743905"/>
    <w:rsid w:val="00746CE3"/>
    <w:rsid w:val="00751224"/>
    <w:rsid w:val="00753260"/>
    <w:rsid w:val="007652CC"/>
    <w:rsid w:val="0077000E"/>
    <w:rsid w:val="00771C92"/>
    <w:rsid w:val="00775734"/>
    <w:rsid w:val="00776234"/>
    <w:rsid w:val="007815E4"/>
    <w:rsid w:val="00784394"/>
    <w:rsid w:val="00784CCB"/>
    <w:rsid w:val="007922EB"/>
    <w:rsid w:val="00793729"/>
    <w:rsid w:val="00797E94"/>
    <w:rsid w:val="007A380A"/>
    <w:rsid w:val="007A5168"/>
    <w:rsid w:val="007A7860"/>
    <w:rsid w:val="007B7047"/>
    <w:rsid w:val="007C2F7D"/>
    <w:rsid w:val="007C6E8B"/>
    <w:rsid w:val="007D0163"/>
    <w:rsid w:val="007E00C0"/>
    <w:rsid w:val="007E4CD0"/>
    <w:rsid w:val="007E5B3C"/>
    <w:rsid w:val="007F052A"/>
    <w:rsid w:val="007F212D"/>
    <w:rsid w:val="007F6345"/>
    <w:rsid w:val="007F7ADC"/>
    <w:rsid w:val="00804871"/>
    <w:rsid w:val="00806384"/>
    <w:rsid w:val="00807832"/>
    <w:rsid w:val="00811F33"/>
    <w:rsid w:val="00814812"/>
    <w:rsid w:val="00814A7E"/>
    <w:rsid w:val="008204EA"/>
    <w:rsid w:val="00822BD5"/>
    <w:rsid w:val="008252C6"/>
    <w:rsid w:val="008302F9"/>
    <w:rsid w:val="00831B3E"/>
    <w:rsid w:val="00835E46"/>
    <w:rsid w:val="00836F1F"/>
    <w:rsid w:val="0084037C"/>
    <w:rsid w:val="008404F3"/>
    <w:rsid w:val="008417DA"/>
    <w:rsid w:val="00854839"/>
    <w:rsid w:val="00855F1D"/>
    <w:rsid w:val="00856D78"/>
    <w:rsid w:val="00864460"/>
    <w:rsid w:val="00865D7D"/>
    <w:rsid w:val="008816B5"/>
    <w:rsid w:val="008834BD"/>
    <w:rsid w:val="00891EDE"/>
    <w:rsid w:val="008976F7"/>
    <w:rsid w:val="008A5E2B"/>
    <w:rsid w:val="008B2F8F"/>
    <w:rsid w:val="008B43B2"/>
    <w:rsid w:val="008B5BE7"/>
    <w:rsid w:val="008C0D58"/>
    <w:rsid w:val="008C0FB8"/>
    <w:rsid w:val="008C3A85"/>
    <w:rsid w:val="008C3D50"/>
    <w:rsid w:val="008C56D3"/>
    <w:rsid w:val="008D0AEA"/>
    <w:rsid w:val="008D1AA6"/>
    <w:rsid w:val="008D3B96"/>
    <w:rsid w:val="008D4AFA"/>
    <w:rsid w:val="008D5660"/>
    <w:rsid w:val="008D5CC3"/>
    <w:rsid w:val="008D6A87"/>
    <w:rsid w:val="008E27C4"/>
    <w:rsid w:val="008E4A4B"/>
    <w:rsid w:val="008E6503"/>
    <w:rsid w:val="008E76A3"/>
    <w:rsid w:val="008E7F46"/>
    <w:rsid w:val="008F061A"/>
    <w:rsid w:val="008F7053"/>
    <w:rsid w:val="008F7241"/>
    <w:rsid w:val="00901F0A"/>
    <w:rsid w:val="00905773"/>
    <w:rsid w:val="00906CA4"/>
    <w:rsid w:val="009110C7"/>
    <w:rsid w:val="00913926"/>
    <w:rsid w:val="00920896"/>
    <w:rsid w:val="009212AC"/>
    <w:rsid w:val="00922744"/>
    <w:rsid w:val="00922B72"/>
    <w:rsid w:val="00930050"/>
    <w:rsid w:val="00932047"/>
    <w:rsid w:val="00932E3B"/>
    <w:rsid w:val="00933C40"/>
    <w:rsid w:val="009352B8"/>
    <w:rsid w:val="00935681"/>
    <w:rsid w:val="00940A03"/>
    <w:rsid w:val="00942246"/>
    <w:rsid w:val="009429B0"/>
    <w:rsid w:val="00942C11"/>
    <w:rsid w:val="009437D9"/>
    <w:rsid w:val="00944FC3"/>
    <w:rsid w:val="00947FBB"/>
    <w:rsid w:val="009500C5"/>
    <w:rsid w:val="009528AE"/>
    <w:rsid w:val="00952902"/>
    <w:rsid w:val="009531B6"/>
    <w:rsid w:val="009605A2"/>
    <w:rsid w:val="0096095F"/>
    <w:rsid w:val="009629B9"/>
    <w:rsid w:val="00965049"/>
    <w:rsid w:val="00965B2D"/>
    <w:rsid w:val="0096726D"/>
    <w:rsid w:val="0096785E"/>
    <w:rsid w:val="009701D4"/>
    <w:rsid w:val="00972ED6"/>
    <w:rsid w:val="009742E9"/>
    <w:rsid w:val="009751B0"/>
    <w:rsid w:val="00982CD9"/>
    <w:rsid w:val="0098401C"/>
    <w:rsid w:val="00984FE8"/>
    <w:rsid w:val="009912E5"/>
    <w:rsid w:val="009945B4"/>
    <w:rsid w:val="00995028"/>
    <w:rsid w:val="009A054A"/>
    <w:rsid w:val="009A0BD0"/>
    <w:rsid w:val="009B048A"/>
    <w:rsid w:val="009B7303"/>
    <w:rsid w:val="009C34E4"/>
    <w:rsid w:val="009F0662"/>
    <w:rsid w:val="009F10B6"/>
    <w:rsid w:val="009F3797"/>
    <w:rsid w:val="009F37F1"/>
    <w:rsid w:val="009F507D"/>
    <w:rsid w:val="009F74E1"/>
    <w:rsid w:val="009F7574"/>
    <w:rsid w:val="00A019E0"/>
    <w:rsid w:val="00A06A97"/>
    <w:rsid w:val="00A070FC"/>
    <w:rsid w:val="00A125D5"/>
    <w:rsid w:val="00A13C8D"/>
    <w:rsid w:val="00A17899"/>
    <w:rsid w:val="00A21F6D"/>
    <w:rsid w:val="00A23EF2"/>
    <w:rsid w:val="00A25B2E"/>
    <w:rsid w:val="00A31EFA"/>
    <w:rsid w:val="00A37F61"/>
    <w:rsid w:val="00A43B38"/>
    <w:rsid w:val="00A47AA3"/>
    <w:rsid w:val="00A53E0E"/>
    <w:rsid w:val="00A53E9A"/>
    <w:rsid w:val="00A55381"/>
    <w:rsid w:val="00A55B32"/>
    <w:rsid w:val="00A56C4D"/>
    <w:rsid w:val="00A5760F"/>
    <w:rsid w:val="00A65D7E"/>
    <w:rsid w:val="00A716C3"/>
    <w:rsid w:val="00A73CE7"/>
    <w:rsid w:val="00A761B6"/>
    <w:rsid w:val="00A80B65"/>
    <w:rsid w:val="00A83AA7"/>
    <w:rsid w:val="00A84F85"/>
    <w:rsid w:val="00A87BBF"/>
    <w:rsid w:val="00A95300"/>
    <w:rsid w:val="00A97945"/>
    <w:rsid w:val="00AA2787"/>
    <w:rsid w:val="00AA7029"/>
    <w:rsid w:val="00AB1327"/>
    <w:rsid w:val="00AB26EB"/>
    <w:rsid w:val="00AB551B"/>
    <w:rsid w:val="00AC167F"/>
    <w:rsid w:val="00AC1ED1"/>
    <w:rsid w:val="00AC30EC"/>
    <w:rsid w:val="00AC36DD"/>
    <w:rsid w:val="00AC61F7"/>
    <w:rsid w:val="00AC7429"/>
    <w:rsid w:val="00AE6C83"/>
    <w:rsid w:val="00AE7FB0"/>
    <w:rsid w:val="00AF1F2C"/>
    <w:rsid w:val="00B00927"/>
    <w:rsid w:val="00B05F05"/>
    <w:rsid w:val="00B107E7"/>
    <w:rsid w:val="00B13487"/>
    <w:rsid w:val="00B15976"/>
    <w:rsid w:val="00B22CCE"/>
    <w:rsid w:val="00B232DB"/>
    <w:rsid w:val="00B25A76"/>
    <w:rsid w:val="00B27E0F"/>
    <w:rsid w:val="00B30088"/>
    <w:rsid w:val="00B3165F"/>
    <w:rsid w:val="00B408A1"/>
    <w:rsid w:val="00B4199E"/>
    <w:rsid w:val="00B42758"/>
    <w:rsid w:val="00B43849"/>
    <w:rsid w:val="00B527AD"/>
    <w:rsid w:val="00B540CE"/>
    <w:rsid w:val="00B5520A"/>
    <w:rsid w:val="00B57011"/>
    <w:rsid w:val="00B6313F"/>
    <w:rsid w:val="00B632AF"/>
    <w:rsid w:val="00B65115"/>
    <w:rsid w:val="00B6602C"/>
    <w:rsid w:val="00B77451"/>
    <w:rsid w:val="00B827BE"/>
    <w:rsid w:val="00B90893"/>
    <w:rsid w:val="00B9234B"/>
    <w:rsid w:val="00B9363A"/>
    <w:rsid w:val="00B95F96"/>
    <w:rsid w:val="00B97652"/>
    <w:rsid w:val="00BA09D7"/>
    <w:rsid w:val="00BA2CC3"/>
    <w:rsid w:val="00BB21C8"/>
    <w:rsid w:val="00BB4AD4"/>
    <w:rsid w:val="00BC354A"/>
    <w:rsid w:val="00BC4D21"/>
    <w:rsid w:val="00BC5DCA"/>
    <w:rsid w:val="00BD0026"/>
    <w:rsid w:val="00BD7ABE"/>
    <w:rsid w:val="00BD7F19"/>
    <w:rsid w:val="00BE158D"/>
    <w:rsid w:val="00BE5410"/>
    <w:rsid w:val="00BE5682"/>
    <w:rsid w:val="00BE6802"/>
    <w:rsid w:val="00BF03AB"/>
    <w:rsid w:val="00BF3C16"/>
    <w:rsid w:val="00BF5F0B"/>
    <w:rsid w:val="00C02250"/>
    <w:rsid w:val="00C0687C"/>
    <w:rsid w:val="00C10915"/>
    <w:rsid w:val="00C1628C"/>
    <w:rsid w:val="00C172AF"/>
    <w:rsid w:val="00C31664"/>
    <w:rsid w:val="00C45C63"/>
    <w:rsid w:val="00C45E92"/>
    <w:rsid w:val="00C478B4"/>
    <w:rsid w:val="00C47E28"/>
    <w:rsid w:val="00C50126"/>
    <w:rsid w:val="00C5173C"/>
    <w:rsid w:val="00C51881"/>
    <w:rsid w:val="00C55ACF"/>
    <w:rsid w:val="00C6097E"/>
    <w:rsid w:val="00C63746"/>
    <w:rsid w:val="00C66259"/>
    <w:rsid w:val="00C72DF6"/>
    <w:rsid w:val="00C81344"/>
    <w:rsid w:val="00C8405C"/>
    <w:rsid w:val="00C9353A"/>
    <w:rsid w:val="00C94E3E"/>
    <w:rsid w:val="00C95C6B"/>
    <w:rsid w:val="00CA1224"/>
    <w:rsid w:val="00CB19BB"/>
    <w:rsid w:val="00CB65BD"/>
    <w:rsid w:val="00CC345A"/>
    <w:rsid w:val="00CC4147"/>
    <w:rsid w:val="00CE0F13"/>
    <w:rsid w:val="00CE12BA"/>
    <w:rsid w:val="00CE7E0C"/>
    <w:rsid w:val="00D058F1"/>
    <w:rsid w:val="00D070B1"/>
    <w:rsid w:val="00D07DC7"/>
    <w:rsid w:val="00D17630"/>
    <w:rsid w:val="00D17FA0"/>
    <w:rsid w:val="00D26A73"/>
    <w:rsid w:val="00D2717B"/>
    <w:rsid w:val="00D27622"/>
    <w:rsid w:val="00D32115"/>
    <w:rsid w:val="00D40CE4"/>
    <w:rsid w:val="00D43971"/>
    <w:rsid w:val="00D46CF9"/>
    <w:rsid w:val="00D51E8B"/>
    <w:rsid w:val="00D52127"/>
    <w:rsid w:val="00D56F07"/>
    <w:rsid w:val="00D5752A"/>
    <w:rsid w:val="00D57DC8"/>
    <w:rsid w:val="00D64B6F"/>
    <w:rsid w:val="00D7017C"/>
    <w:rsid w:val="00D70968"/>
    <w:rsid w:val="00D71C76"/>
    <w:rsid w:val="00D73C15"/>
    <w:rsid w:val="00D74480"/>
    <w:rsid w:val="00D76DA8"/>
    <w:rsid w:val="00D86929"/>
    <w:rsid w:val="00D91469"/>
    <w:rsid w:val="00D91617"/>
    <w:rsid w:val="00D92805"/>
    <w:rsid w:val="00D9707E"/>
    <w:rsid w:val="00D9720F"/>
    <w:rsid w:val="00D9730F"/>
    <w:rsid w:val="00DA1F23"/>
    <w:rsid w:val="00DA71CB"/>
    <w:rsid w:val="00DB509D"/>
    <w:rsid w:val="00DB6C1A"/>
    <w:rsid w:val="00DB7464"/>
    <w:rsid w:val="00DE0BB2"/>
    <w:rsid w:val="00DF50F6"/>
    <w:rsid w:val="00DF5166"/>
    <w:rsid w:val="00DF7735"/>
    <w:rsid w:val="00E011A9"/>
    <w:rsid w:val="00E0767E"/>
    <w:rsid w:val="00E0798B"/>
    <w:rsid w:val="00E10EED"/>
    <w:rsid w:val="00E11B88"/>
    <w:rsid w:val="00E13FA2"/>
    <w:rsid w:val="00E1792C"/>
    <w:rsid w:val="00E21E32"/>
    <w:rsid w:val="00E24D7F"/>
    <w:rsid w:val="00E25486"/>
    <w:rsid w:val="00E34F76"/>
    <w:rsid w:val="00E41617"/>
    <w:rsid w:val="00E41786"/>
    <w:rsid w:val="00E445A5"/>
    <w:rsid w:val="00E44F21"/>
    <w:rsid w:val="00E60B73"/>
    <w:rsid w:val="00E62218"/>
    <w:rsid w:val="00E638FC"/>
    <w:rsid w:val="00E65B86"/>
    <w:rsid w:val="00E7307F"/>
    <w:rsid w:val="00E776F4"/>
    <w:rsid w:val="00E81F1B"/>
    <w:rsid w:val="00E823CF"/>
    <w:rsid w:val="00E82F83"/>
    <w:rsid w:val="00E86FCD"/>
    <w:rsid w:val="00E87972"/>
    <w:rsid w:val="00E87CE2"/>
    <w:rsid w:val="00E9279A"/>
    <w:rsid w:val="00EA4B44"/>
    <w:rsid w:val="00EA568A"/>
    <w:rsid w:val="00EA5BB3"/>
    <w:rsid w:val="00EB0D2C"/>
    <w:rsid w:val="00EB1DE1"/>
    <w:rsid w:val="00EC0343"/>
    <w:rsid w:val="00EC1BD2"/>
    <w:rsid w:val="00EC1DDD"/>
    <w:rsid w:val="00EC4C55"/>
    <w:rsid w:val="00EC740A"/>
    <w:rsid w:val="00ED0355"/>
    <w:rsid w:val="00ED03DA"/>
    <w:rsid w:val="00ED51A6"/>
    <w:rsid w:val="00ED77AC"/>
    <w:rsid w:val="00EE087B"/>
    <w:rsid w:val="00EE41C7"/>
    <w:rsid w:val="00EE5CF1"/>
    <w:rsid w:val="00EE7338"/>
    <w:rsid w:val="00EE799D"/>
    <w:rsid w:val="00EF0B3A"/>
    <w:rsid w:val="00EF3A3C"/>
    <w:rsid w:val="00EF7EC2"/>
    <w:rsid w:val="00F012D8"/>
    <w:rsid w:val="00F027A1"/>
    <w:rsid w:val="00F05D3B"/>
    <w:rsid w:val="00F06139"/>
    <w:rsid w:val="00F067EA"/>
    <w:rsid w:val="00F07433"/>
    <w:rsid w:val="00F12F2B"/>
    <w:rsid w:val="00F13BC2"/>
    <w:rsid w:val="00F16D8D"/>
    <w:rsid w:val="00F173E2"/>
    <w:rsid w:val="00F31009"/>
    <w:rsid w:val="00F320A3"/>
    <w:rsid w:val="00F33106"/>
    <w:rsid w:val="00F43B80"/>
    <w:rsid w:val="00F44524"/>
    <w:rsid w:val="00F4651C"/>
    <w:rsid w:val="00F50EAF"/>
    <w:rsid w:val="00F5653B"/>
    <w:rsid w:val="00F603A8"/>
    <w:rsid w:val="00F61B1C"/>
    <w:rsid w:val="00F62C8C"/>
    <w:rsid w:val="00F6368A"/>
    <w:rsid w:val="00F73DCC"/>
    <w:rsid w:val="00F81876"/>
    <w:rsid w:val="00F84885"/>
    <w:rsid w:val="00F85B02"/>
    <w:rsid w:val="00F86965"/>
    <w:rsid w:val="00F92B0F"/>
    <w:rsid w:val="00F92B7E"/>
    <w:rsid w:val="00F97293"/>
    <w:rsid w:val="00F9734B"/>
    <w:rsid w:val="00FA1C0B"/>
    <w:rsid w:val="00FA3681"/>
    <w:rsid w:val="00FA3937"/>
    <w:rsid w:val="00FB3EE3"/>
    <w:rsid w:val="00FB477D"/>
    <w:rsid w:val="00FC56E0"/>
    <w:rsid w:val="00FC6CA3"/>
    <w:rsid w:val="00FD0D29"/>
    <w:rsid w:val="00FD62EE"/>
    <w:rsid w:val="00FE07DD"/>
    <w:rsid w:val="00FF00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A4349"/>
  <w15:docId w15:val="{1681A06B-AB1D-4FF5-AC08-8DD8FD27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DF6"/>
    <w:rPr>
      <w:sz w:val="24"/>
      <w:szCs w:val="24"/>
      <w:lang w:eastAsia="es-ES"/>
    </w:rPr>
  </w:style>
  <w:style w:type="paragraph" w:styleId="Ttulo1">
    <w:name w:val="heading 1"/>
    <w:basedOn w:val="Normal"/>
    <w:next w:val="Normal"/>
    <w:link w:val="Ttulo1Car"/>
    <w:qFormat/>
    <w:pPr>
      <w:keepNext/>
      <w:tabs>
        <w:tab w:val="left" w:pos="-720"/>
      </w:tabs>
      <w:suppressAutoHyphens/>
      <w:jc w:val="center"/>
      <w:outlineLvl w:val="0"/>
    </w:pPr>
    <w:rPr>
      <w:rFonts w:ascii="Arial" w:hAnsi="Arial"/>
      <w:b/>
      <w:caps/>
      <w:spacing w:val="-2"/>
      <w:sz w:val="18"/>
    </w:rPr>
  </w:style>
  <w:style w:type="paragraph" w:styleId="Ttulo2">
    <w:name w:val="heading 2"/>
    <w:basedOn w:val="Normal"/>
    <w:next w:val="Normal"/>
    <w:qFormat/>
    <w:pPr>
      <w:keepNext/>
      <w:outlineLvl w:val="1"/>
    </w:pPr>
    <w:rPr>
      <w:szCs w:val="20"/>
      <w:lang w:val="es-ES"/>
    </w:rPr>
  </w:style>
  <w:style w:type="paragraph" w:styleId="Ttulo3">
    <w:name w:val="heading 3"/>
    <w:basedOn w:val="Normal"/>
    <w:next w:val="Normal"/>
    <w:qFormat/>
    <w:pPr>
      <w:keepNext/>
      <w:tabs>
        <w:tab w:val="left" w:pos="204"/>
      </w:tabs>
      <w:spacing w:line="360" w:lineRule="auto"/>
      <w:outlineLvl w:val="2"/>
    </w:pPr>
    <w:rPr>
      <w:rFonts w:ascii="Arial" w:hAnsi="Arial"/>
      <w:b/>
      <w:snapToGrid w:val="0"/>
      <w:szCs w:val="20"/>
      <w:lang w:val="es-MX"/>
    </w:rPr>
  </w:style>
  <w:style w:type="paragraph" w:styleId="Ttulo4">
    <w:name w:val="heading 4"/>
    <w:basedOn w:val="Normal"/>
    <w:next w:val="Normal"/>
    <w:qFormat/>
    <w:pPr>
      <w:keepNext/>
      <w:tabs>
        <w:tab w:val="left" w:pos="204"/>
      </w:tabs>
      <w:spacing w:line="360" w:lineRule="auto"/>
      <w:jc w:val="center"/>
      <w:outlineLvl w:val="3"/>
    </w:pPr>
    <w:rPr>
      <w:rFonts w:ascii="Arial" w:hAnsi="Arial"/>
      <w:b/>
      <w:snapToGrid w:val="0"/>
      <w:color w:val="000080"/>
      <w:sz w:val="22"/>
      <w:szCs w:val="20"/>
      <w:lang w:val="es-MX"/>
    </w:rPr>
  </w:style>
  <w:style w:type="paragraph" w:styleId="Ttulo6">
    <w:name w:val="heading 6"/>
    <w:basedOn w:val="Normal"/>
    <w:next w:val="Normal"/>
    <w:link w:val="Ttulo6Car"/>
    <w:uiPriority w:val="9"/>
    <w:semiHidden/>
    <w:unhideWhenUsed/>
    <w:qFormat/>
    <w:rsid w:val="00144C35"/>
    <w:pPr>
      <w:spacing w:before="240" w:after="60"/>
      <w:outlineLvl w:val="5"/>
    </w:pPr>
    <w:rPr>
      <w:rFonts w:ascii="Calibri" w:hAnsi="Calibri"/>
      <w:b/>
      <w:bCs/>
      <w:sz w:val="22"/>
      <w:szCs w:val="22"/>
    </w:rPr>
  </w:style>
  <w:style w:type="paragraph" w:styleId="Ttulo9">
    <w:name w:val="heading 9"/>
    <w:basedOn w:val="Normal"/>
    <w:next w:val="Normal"/>
    <w:qFormat/>
    <w:pPr>
      <w:keepNext/>
      <w:tabs>
        <w:tab w:val="left" w:pos="737"/>
      </w:tabs>
      <w:spacing w:line="360" w:lineRule="auto"/>
      <w:outlineLvl w:val="8"/>
    </w:pPr>
    <w:rPr>
      <w:rFonts w:ascii="Arial" w:hAnsi="Arial"/>
      <w:b/>
      <w:snapToGrid w:val="0"/>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pPr>
      <w:spacing w:line="360" w:lineRule="auto"/>
      <w:jc w:val="both"/>
    </w:pPr>
    <w:rPr>
      <w:rFonts w:ascii="Arial" w:hAnsi="Arial"/>
      <w:sz w:val="22"/>
      <w:szCs w:val="20"/>
      <w:lang w:val="es-ES"/>
    </w:rPr>
  </w:style>
  <w:style w:type="paragraph" w:styleId="Encabezado">
    <w:name w:val="header"/>
    <w:basedOn w:val="Normal"/>
    <w:pPr>
      <w:tabs>
        <w:tab w:val="center" w:pos="4252"/>
        <w:tab w:val="right" w:pos="8504"/>
      </w:tabs>
    </w:pPr>
    <w:rPr>
      <w:sz w:val="20"/>
      <w:szCs w:val="20"/>
      <w:lang w:val="es-ES"/>
    </w:rPr>
  </w:style>
  <w:style w:type="paragraph" w:styleId="Piedepgina">
    <w:name w:val="footer"/>
    <w:basedOn w:val="Normal"/>
    <w:pPr>
      <w:tabs>
        <w:tab w:val="center" w:pos="4252"/>
        <w:tab w:val="right" w:pos="8504"/>
      </w:tabs>
    </w:pPr>
    <w:rPr>
      <w:sz w:val="20"/>
      <w:szCs w:val="20"/>
      <w:lang w:val="es-ES"/>
    </w:rPr>
  </w:style>
  <w:style w:type="paragraph" w:styleId="Textoindependiente3">
    <w:name w:val="Body Text 3"/>
    <w:basedOn w:val="Normal"/>
    <w:pPr>
      <w:spacing w:line="360" w:lineRule="auto"/>
      <w:ind w:right="51"/>
      <w:jc w:val="both"/>
    </w:pPr>
    <w:rPr>
      <w:rFonts w:ascii="Arial" w:hAnsi="Arial"/>
      <w:bCs/>
      <w:sz w:val="18"/>
      <w:lang w:val="es-ES"/>
    </w:rPr>
  </w:style>
  <w:style w:type="paragraph" w:styleId="Textoindependiente2">
    <w:name w:val="Body Text 2"/>
    <w:basedOn w:val="Normal"/>
    <w:pPr>
      <w:tabs>
        <w:tab w:val="left" w:pos="204"/>
      </w:tabs>
      <w:spacing w:line="360" w:lineRule="auto"/>
      <w:jc w:val="both"/>
    </w:pPr>
    <w:rPr>
      <w:rFonts w:ascii="Arial" w:hAnsi="Arial"/>
      <w:snapToGrid w:val="0"/>
      <w:sz w:val="18"/>
      <w:lang w:val="es-MX"/>
    </w:rPr>
  </w:style>
  <w:style w:type="paragraph" w:styleId="Sangradetextonormal">
    <w:name w:val="Body Text Indent"/>
    <w:basedOn w:val="Normal"/>
    <w:pPr>
      <w:tabs>
        <w:tab w:val="left" w:pos="731"/>
      </w:tabs>
      <w:spacing w:line="360" w:lineRule="auto"/>
      <w:ind w:left="360"/>
    </w:pPr>
    <w:rPr>
      <w:rFonts w:ascii="Arial" w:hAnsi="Arial"/>
      <w:snapToGrid w:val="0"/>
      <w:szCs w:val="20"/>
      <w:lang w:val="es-MX"/>
    </w:rPr>
  </w:style>
  <w:style w:type="paragraph" w:styleId="Sangra2detindependiente">
    <w:name w:val="Body Text Indent 2"/>
    <w:basedOn w:val="Normal"/>
    <w:pPr>
      <w:tabs>
        <w:tab w:val="left" w:pos="731"/>
      </w:tabs>
      <w:ind w:left="290" w:hanging="290"/>
    </w:pPr>
    <w:rPr>
      <w:rFonts w:ascii="Arial" w:hAnsi="Arial" w:cs="Arial"/>
      <w:sz w:val="18"/>
    </w:rPr>
  </w:style>
  <w:style w:type="paragraph" w:styleId="Sangra3detindependiente">
    <w:name w:val="Body Text Indent 3"/>
    <w:basedOn w:val="Normal"/>
    <w:pPr>
      <w:tabs>
        <w:tab w:val="left" w:pos="110"/>
        <w:tab w:val="left" w:pos="731"/>
      </w:tabs>
      <w:spacing w:before="20" w:after="20"/>
      <w:ind w:left="110"/>
    </w:pPr>
    <w:rPr>
      <w:rFonts w:ascii="Arial" w:hAnsi="Arial" w:cs="Arial"/>
      <w:sz w:val="18"/>
    </w:rPr>
  </w:style>
  <w:style w:type="paragraph" w:styleId="NormalWeb">
    <w:name w:val="Normal (Web)"/>
    <w:basedOn w:val="Normal"/>
    <w:uiPriority w:val="99"/>
    <w:semiHidden/>
    <w:unhideWhenUsed/>
    <w:rsid w:val="00100BE5"/>
    <w:pPr>
      <w:spacing w:before="100" w:beforeAutospacing="1" w:after="100" w:afterAutospacing="1"/>
    </w:pPr>
    <w:rPr>
      <w:lang w:eastAsia="es-CO"/>
    </w:rPr>
  </w:style>
  <w:style w:type="character" w:customStyle="1" w:styleId="Ttulo6Car">
    <w:name w:val="Título 6 Car"/>
    <w:link w:val="Ttulo6"/>
    <w:uiPriority w:val="9"/>
    <w:semiHidden/>
    <w:rsid w:val="00144C35"/>
    <w:rPr>
      <w:rFonts w:ascii="Calibri" w:eastAsia="Times New Roman" w:hAnsi="Calibri" w:cs="Times New Roman"/>
      <w:b/>
      <w:bCs/>
      <w:sz w:val="22"/>
      <w:szCs w:val="22"/>
      <w:lang w:eastAsia="es-ES"/>
    </w:rPr>
  </w:style>
  <w:style w:type="character" w:styleId="Hipervnculo">
    <w:name w:val="Hyperlink"/>
    <w:uiPriority w:val="99"/>
    <w:unhideWhenUsed/>
    <w:rsid w:val="00865D7D"/>
    <w:rPr>
      <w:color w:val="0000FF"/>
      <w:u w:val="single"/>
    </w:rPr>
  </w:style>
  <w:style w:type="paragraph" w:styleId="Prrafodelista">
    <w:name w:val="List Paragraph"/>
    <w:basedOn w:val="Normal"/>
    <w:qFormat/>
    <w:rsid w:val="009F37F1"/>
    <w:pPr>
      <w:ind w:left="720"/>
      <w:contextualSpacing/>
    </w:pPr>
    <w:rPr>
      <w:lang w:val="es-ES"/>
    </w:rPr>
  </w:style>
  <w:style w:type="character" w:customStyle="1" w:styleId="tl8wme">
    <w:name w:val="tl8wme"/>
    <w:basedOn w:val="Fuentedeprrafopredeter"/>
    <w:rsid w:val="005667A9"/>
  </w:style>
  <w:style w:type="character" w:customStyle="1" w:styleId="apple-converted-space">
    <w:name w:val="apple-converted-space"/>
    <w:basedOn w:val="Fuentedeprrafopredeter"/>
    <w:rsid w:val="005667A9"/>
  </w:style>
  <w:style w:type="character" w:customStyle="1" w:styleId="ur">
    <w:name w:val="ur"/>
    <w:basedOn w:val="Fuentedeprrafopredeter"/>
    <w:rsid w:val="005667A9"/>
  </w:style>
  <w:style w:type="character" w:customStyle="1" w:styleId="vpqmgb">
    <w:name w:val="vpqmgb"/>
    <w:basedOn w:val="Fuentedeprrafopredeter"/>
    <w:rsid w:val="005667A9"/>
  </w:style>
  <w:style w:type="character" w:customStyle="1" w:styleId="sv">
    <w:name w:val="sv"/>
    <w:basedOn w:val="Fuentedeprrafopredeter"/>
    <w:rsid w:val="005667A9"/>
  </w:style>
  <w:style w:type="character" w:customStyle="1" w:styleId="wlul0c">
    <w:name w:val="wlul0c"/>
    <w:basedOn w:val="Fuentedeprrafopredeter"/>
    <w:rsid w:val="005667A9"/>
  </w:style>
  <w:style w:type="character" w:styleId="Refdecomentario">
    <w:name w:val="annotation reference"/>
    <w:uiPriority w:val="99"/>
    <w:semiHidden/>
    <w:unhideWhenUsed/>
    <w:rsid w:val="00A80B65"/>
    <w:rPr>
      <w:sz w:val="16"/>
      <w:szCs w:val="16"/>
    </w:rPr>
  </w:style>
  <w:style w:type="paragraph" w:styleId="Textocomentario">
    <w:name w:val="annotation text"/>
    <w:basedOn w:val="Normal"/>
    <w:link w:val="TextocomentarioCar"/>
    <w:uiPriority w:val="99"/>
    <w:unhideWhenUsed/>
    <w:rsid w:val="00A80B65"/>
    <w:rPr>
      <w:sz w:val="20"/>
      <w:szCs w:val="20"/>
    </w:rPr>
  </w:style>
  <w:style w:type="character" w:customStyle="1" w:styleId="TextocomentarioCar">
    <w:name w:val="Texto comentario Car"/>
    <w:link w:val="Textocomentario"/>
    <w:uiPriority w:val="99"/>
    <w:rsid w:val="00A80B65"/>
    <w:rPr>
      <w:lang w:eastAsia="es-ES"/>
    </w:rPr>
  </w:style>
  <w:style w:type="paragraph" w:styleId="Asuntodelcomentario">
    <w:name w:val="annotation subject"/>
    <w:basedOn w:val="Textocomentario"/>
    <w:next w:val="Textocomentario"/>
    <w:link w:val="AsuntodelcomentarioCar"/>
    <w:uiPriority w:val="99"/>
    <w:semiHidden/>
    <w:unhideWhenUsed/>
    <w:rsid w:val="00A80B65"/>
    <w:rPr>
      <w:b/>
      <w:bCs/>
    </w:rPr>
  </w:style>
  <w:style w:type="character" w:customStyle="1" w:styleId="AsuntodelcomentarioCar">
    <w:name w:val="Asunto del comentario Car"/>
    <w:link w:val="Asuntodelcomentario"/>
    <w:uiPriority w:val="99"/>
    <w:semiHidden/>
    <w:rsid w:val="00A80B65"/>
    <w:rPr>
      <w:b/>
      <w:bCs/>
      <w:lang w:eastAsia="es-ES"/>
    </w:rPr>
  </w:style>
  <w:style w:type="paragraph" w:styleId="Textodeglobo">
    <w:name w:val="Balloon Text"/>
    <w:basedOn w:val="Normal"/>
    <w:link w:val="TextodegloboCar"/>
    <w:uiPriority w:val="99"/>
    <w:semiHidden/>
    <w:unhideWhenUsed/>
    <w:rsid w:val="00A80B65"/>
    <w:rPr>
      <w:rFonts w:ascii="Tahoma" w:hAnsi="Tahoma" w:cs="Tahoma"/>
      <w:sz w:val="16"/>
      <w:szCs w:val="16"/>
    </w:rPr>
  </w:style>
  <w:style w:type="character" w:customStyle="1" w:styleId="TextodegloboCar">
    <w:name w:val="Texto de globo Car"/>
    <w:link w:val="Textodeglobo"/>
    <w:uiPriority w:val="99"/>
    <w:semiHidden/>
    <w:rsid w:val="00A80B65"/>
    <w:rPr>
      <w:rFonts w:ascii="Tahoma" w:hAnsi="Tahoma" w:cs="Tahoma"/>
      <w:sz w:val="16"/>
      <w:szCs w:val="16"/>
      <w:lang w:eastAsia="es-ES"/>
    </w:rPr>
  </w:style>
  <w:style w:type="paragraph" w:styleId="Sinespaciado">
    <w:name w:val="No Spacing"/>
    <w:uiPriority w:val="1"/>
    <w:qFormat/>
    <w:rsid w:val="00710741"/>
    <w:pPr>
      <w:jc w:val="both"/>
    </w:pPr>
    <w:rPr>
      <w:rFonts w:ascii="Arial" w:eastAsia="Calibri" w:hAnsi="Arial"/>
      <w:sz w:val="22"/>
      <w:szCs w:val="22"/>
      <w:lang w:eastAsia="en-US"/>
    </w:rPr>
  </w:style>
  <w:style w:type="paragraph" w:styleId="TDC3">
    <w:name w:val="toc 3"/>
    <w:basedOn w:val="Normal"/>
    <w:next w:val="Normal"/>
    <w:autoRedefine/>
    <w:uiPriority w:val="39"/>
    <w:unhideWhenUsed/>
    <w:rsid w:val="00E41617"/>
    <w:pPr>
      <w:spacing w:after="100"/>
      <w:ind w:left="480"/>
    </w:pPr>
  </w:style>
  <w:style w:type="paragraph" w:styleId="TDC2">
    <w:name w:val="toc 2"/>
    <w:basedOn w:val="Normal"/>
    <w:next w:val="Normal"/>
    <w:autoRedefine/>
    <w:uiPriority w:val="39"/>
    <w:unhideWhenUsed/>
    <w:rsid w:val="006D264B"/>
    <w:pPr>
      <w:tabs>
        <w:tab w:val="right" w:leader="dot" w:pos="9678"/>
      </w:tabs>
      <w:spacing w:after="100"/>
    </w:pPr>
  </w:style>
  <w:style w:type="paragraph" w:styleId="TDC1">
    <w:name w:val="toc 1"/>
    <w:basedOn w:val="Normal"/>
    <w:next w:val="Normal"/>
    <w:autoRedefine/>
    <w:uiPriority w:val="39"/>
    <w:unhideWhenUsed/>
    <w:rsid w:val="00CB65BD"/>
    <w:pPr>
      <w:tabs>
        <w:tab w:val="right" w:leader="dot" w:pos="9678"/>
      </w:tabs>
      <w:spacing w:after="100"/>
    </w:pPr>
  </w:style>
  <w:style w:type="paragraph" w:styleId="Revisin">
    <w:name w:val="Revision"/>
    <w:hidden/>
    <w:uiPriority w:val="99"/>
    <w:semiHidden/>
    <w:rsid w:val="006C44B7"/>
    <w:rPr>
      <w:sz w:val="24"/>
      <w:szCs w:val="24"/>
      <w:lang w:eastAsia="es-ES"/>
    </w:rPr>
  </w:style>
  <w:style w:type="paragraph" w:customStyle="1" w:styleId="TableParagraph">
    <w:name w:val="Table Paragraph"/>
    <w:basedOn w:val="Normal"/>
    <w:uiPriority w:val="1"/>
    <w:qFormat/>
    <w:rsid w:val="00466CC1"/>
    <w:pPr>
      <w:widowControl w:val="0"/>
      <w:autoSpaceDE w:val="0"/>
      <w:autoSpaceDN w:val="0"/>
    </w:pPr>
    <w:rPr>
      <w:rFonts w:ascii="Arial" w:eastAsia="Arial" w:hAnsi="Arial" w:cs="Arial"/>
      <w:sz w:val="22"/>
      <w:szCs w:val="22"/>
      <w:lang w:val="es-ES" w:bidi="es-ES"/>
    </w:rPr>
  </w:style>
  <w:style w:type="character" w:customStyle="1" w:styleId="Ttulo1Car">
    <w:name w:val="Título 1 Car"/>
    <w:link w:val="Ttulo1"/>
    <w:rsid w:val="00FB477D"/>
    <w:rPr>
      <w:rFonts w:ascii="Arial" w:hAnsi="Arial"/>
      <w:b/>
      <w:caps/>
      <w:spacing w:val="-2"/>
      <w:sz w:val="18"/>
      <w:szCs w:val="24"/>
      <w:lang w:eastAsia="es-ES"/>
    </w:rPr>
  </w:style>
  <w:style w:type="character" w:customStyle="1" w:styleId="TextoindependienteCar">
    <w:name w:val="Texto independiente Car"/>
    <w:link w:val="Textoindependiente"/>
    <w:rsid w:val="00FB477D"/>
    <w:rPr>
      <w:rFonts w:ascii="Arial" w:hAnsi="Arial"/>
      <w:sz w:val="22"/>
      <w:lang w:val="es-ES" w:eastAsia="es-ES"/>
    </w:rPr>
  </w:style>
  <w:style w:type="character" w:styleId="Mencinsinresolver">
    <w:name w:val="Unresolved Mention"/>
    <w:uiPriority w:val="99"/>
    <w:semiHidden/>
    <w:unhideWhenUsed/>
    <w:rsid w:val="00C72DF6"/>
    <w:rPr>
      <w:color w:val="605E5C"/>
      <w:shd w:val="clear" w:color="auto" w:fill="E1DFDD"/>
    </w:rPr>
  </w:style>
  <w:style w:type="paragraph" w:styleId="TtuloTDC">
    <w:name w:val="TOC Heading"/>
    <w:basedOn w:val="Ttulo1"/>
    <w:next w:val="Normal"/>
    <w:uiPriority w:val="39"/>
    <w:unhideWhenUsed/>
    <w:qFormat/>
    <w:rsid w:val="0034675E"/>
    <w:pPr>
      <w:keepLines/>
      <w:tabs>
        <w:tab w:val="clear" w:pos="-720"/>
      </w:tabs>
      <w:suppressAutoHyphens w:val="0"/>
      <w:spacing w:before="240" w:line="259" w:lineRule="auto"/>
      <w:jc w:val="left"/>
      <w:outlineLvl w:val="9"/>
    </w:pPr>
    <w:rPr>
      <w:rFonts w:ascii="Calibri Light" w:hAnsi="Calibri Light"/>
      <w:b w:val="0"/>
      <w:caps w:val="0"/>
      <w:color w:val="2F5496"/>
      <w:spacing w:val="0"/>
      <w:sz w:val="32"/>
      <w:szCs w:val="32"/>
      <w:lang w:eastAsia="es-CO"/>
    </w:rPr>
  </w:style>
  <w:style w:type="table" w:styleId="Tablaconcuadrcula">
    <w:name w:val="Table Grid"/>
    <w:basedOn w:val="Tablanormal"/>
    <w:uiPriority w:val="59"/>
    <w:rsid w:val="00B41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B4199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66428">
      <w:bodyDiv w:val="1"/>
      <w:marLeft w:val="0"/>
      <w:marRight w:val="0"/>
      <w:marTop w:val="0"/>
      <w:marBottom w:val="0"/>
      <w:divBdr>
        <w:top w:val="none" w:sz="0" w:space="0" w:color="auto"/>
        <w:left w:val="none" w:sz="0" w:space="0" w:color="auto"/>
        <w:bottom w:val="none" w:sz="0" w:space="0" w:color="auto"/>
        <w:right w:val="none" w:sz="0" w:space="0" w:color="auto"/>
      </w:divBdr>
    </w:div>
    <w:div w:id="741682644">
      <w:bodyDiv w:val="1"/>
      <w:marLeft w:val="0"/>
      <w:marRight w:val="0"/>
      <w:marTop w:val="0"/>
      <w:marBottom w:val="0"/>
      <w:divBdr>
        <w:top w:val="none" w:sz="0" w:space="0" w:color="auto"/>
        <w:left w:val="none" w:sz="0" w:space="0" w:color="auto"/>
        <w:bottom w:val="none" w:sz="0" w:space="0" w:color="auto"/>
        <w:right w:val="none" w:sz="0" w:space="0" w:color="auto"/>
      </w:divBdr>
    </w:div>
    <w:div w:id="948975081">
      <w:bodyDiv w:val="1"/>
      <w:marLeft w:val="0"/>
      <w:marRight w:val="0"/>
      <w:marTop w:val="0"/>
      <w:marBottom w:val="0"/>
      <w:divBdr>
        <w:top w:val="none" w:sz="0" w:space="0" w:color="auto"/>
        <w:left w:val="none" w:sz="0" w:space="0" w:color="auto"/>
        <w:bottom w:val="none" w:sz="0" w:space="0" w:color="auto"/>
        <w:right w:val="none" w:sz="0" w:space="0" w:color="auto"/>
      </w:divBdr>
      <w:divsChild>
        <w:div w:id="888567628">
          <w:marLeft w:val="0"/>
          <w:marRight w:val="0"/>
          <w:marTop w:val="0"/>
          <w:marBottom w:val="0"/>
          <w:divBdr>
            <w:top w:val="none" w:sz="0" w:space="0" w:color="auto"/>
            <w:left w:val="single" w:sz="6" w:space="0" w:color="E0E0E0"/>
            <w:bottom w:val="none" w:sz="0" w:space="0" w:color="auto"/>
            <w:right w:val="single" w:sz="6" w:space="0" w:color="E0E0E0"/>
          </w:divBdr>
          <w:divsChild>
            <w:div w:id="1664041950">
              <w:marLeft w:val="0"/>
              <w:marRight w:val="0"/>
              <w:marTop w:val="0"/>
              <w:marBottom w:val="0"/>
              <w:divBdr>
                <w:top w:val="none" w:sz="0" w:space="0" w:color="auto"/>
                <w:left w:val="none" w:sz="0" w:space="0" w:color="auto"/>
                <w:bottom w:val="none" w:sz="0" w:space="0" w:color="auto"/>
                <w:right w:val="none" w:sz="0" w:space="0" w:color="auto"/>
              </w:divBdr>
              <w:divsChild>
                <w:div w:id="1673527398">
                  <w:marLeft w:val="0"/>
                  <w:marRight w:val="150"/>
                  <w:marTop w:val="0"/>
                  <w:marBottom w:val="0"/>
                  <w:divBdr>
                    <w:top w:val="none" w:sz="0" w:space="0" w:color="auto"/>
                    <w:left w:val="none" w:sz="0" w:space="0" w:color="auto"/>
                    <w:bottom w:val="none" w:sz="0" w:space="0" w:color="auto"/>
                    <w:right w:val="none" w:sz="0" w:space="0" w:color="auto"/>
                  </w:divBdr>
                  <w:divsChild>
                    <w:div w:id="2143889306">
                      <w:marLeft w:val="0"/>
                      <w:marRight w:val="0"/>
                      <w:marTop w:val="0"/>
                      <w:marBottom w:val="0"/>
                      <w:divBdr>
                        <w:top w:val="none" w:sz="0" w:space="0" w:color="auto"/>
                        <w:left w:val="none" w:sz="0" w:space="0" w:color="auto"/>
                        <w:bottom w:val="none" w:sz="0" w:space="0" w:color="auto"/>
                        <w:right w:val="none" w:sz="0" w:space="0" w:color="auto"/>
                      </w:divBdr>
                      <w:divsChild>
                        <w:div w:id="1182085080">
                          <w:marLeft w:val="0"/>
                          <w:marRight w:val="0"/>
                          <w:marTop w:val="0"/>
                          <w:marBottom w:val="0"/>
                          <w:divBdr>
                            <w:top w:val="none" w:sz="0" w:space="0" w:color="auto"/>
                            <w:left w:val="none" w:sz="0" w:space="0" w:color="auto"/>
                            <w:bottom w:val="none" w:sz="0" w:space="0" w:color="auto"/>
                            <w:right w:val="none" w:sz="0" w:space="0" w:color="auto"/>
                          </w:divBdr>
                          <w:divsChild>
                            <w:div w:id="636885472">
                              <w:marLeft w:val="0"/>
                              <w:marRight w:val="0"/>
                              <w:marTop w:val="0"/>
                              <w:marBottom w:val="0"/>
                              <w:divBdr>
                                <w:top w:val="none" w:sz="0" w:space="0" w:color="auto"/>
                                <w:left w:val="none" w:sz="0" w:space="0" w:color="auto"/>
                                <w:bottom w:val="none" w:sz="0" w:space="0" w:color="auto"/>
                                <w:right w:val="none" w:sz="0" w:space="0" w:color="auto"/>
                              </w:divBdr>
                              <w:divsChild>
                                <w:div w:id="192094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2633313">
      <w:bodyDiv w:val="1"/>
      <w:marLeft w:val="0"/>
      <w:marRight w:val="0"/>
      <w:marTop w:val="0"/>
      <w:marBottom w:val="0"/>
      <w:divBdr>
        <w:top w:val="none" w:sz="0" w:space="0" w:color="auto"/>
        <w:left w:val="none" w:sz="0" w:space="0" w:color="auto"/>
        <w:bottom w:val="none" w:sz="0" w:space="0" w:color="auto"/>
        <w:right w:val="none" w:sz="0" w:space="0" w:color="auto"/>
      </w:divBdr>
      <w:divsChild>
        <w:div w:id="2320889">
          <w:marLeft w:val="0"/>
          <w:marRight w:val="0"/>
          <w:marTop w:val="0"/>
          <w:marBottom w:val="0"/>
          <w:divBdr>
            <w:top w:val="none" w:sz="0" w:space="0" w:color="auto"/>
            <w:left w:val="none" w:sz="0" w:space="0" w:color="auto"/>
            <w:bottom w:val="none" w:sz="0" w:space="0" w:color="auto"/>
            <w:right w:val="none" w:sz="0" w:space="0" w:color="auto"/>
          </w:divBdr>
          <w:divsChild>
            <w:div w:id="352730083">
              <w:marLeft w:val="0"/>
              <w:marRight w:val="0"/>
              <w:marTop w:val="0"/>
              <w:marBottom w:val="0"/>
              <w:divBdr>
                <w:top w:val="none" w:sz="0" w:space="0" w:color="auto"/>
                <w:left w:val="none" w:sz="0" w:space="0" w:color="auto"/>
                <w:bottom w:val="none" w:sz="0" w:space="0" w:color="auto"/>
                <w:right w:val="none" w:sz="0" w:space="0" w:color="auto"/>
              </w:divBdr>
              <w:divsChild>
                <w:div w:id="1582835311">
                  <w:marLeft w:val="0"/>
                  <w:marRight w:val="0"/>
                  <w:marTop w:val="0"/>
                  <w:marBottom w:val="0"/>
                  <w:divBdr>
                    <w:top w:val="none" w:sz="0" w:space="0" w:color="auto"/>
                    <w:left w:val="none" w:sz="0" w:space="0" w:color="auto"/>
                    <w:bottom w:val="none" w:sz="0" w:space="0" w:color="auto"/>
                    <w:right w:val="none" w:sz="0" w:space="0" w:color="auto"/>
                  </w:divBdr>
                  <w:divsChild>
                    <w:div w:id="98062277">
                      <w:marLeft w:val="0"/>
                      <w:marRight w:val="0"/>
                      <w:marTop w:val="0"/>
                      <w:marBottom w:val="0"/>
                      <w:divBdr>
                        <w:top w:val="single" w:sz="6" w:space="0" w:color="auto"/>
                        <w:left w:val="single" w:sz="6" w:space="0" w:color="auto"/>
                        <w:bottom w:val="single" w:sz="6" w:space="0" w:color="auto"/>
                        <w:right w:val="single" w:sz="6" w:space="0" w:color="auto"/>
                      </w:divBdr>
                      <w:divsChild>
                        <w:div w:id="1222714114">
                          <w:marLeft w:val="420"/>
                          <w:marRight w:val="0"/>
                          <w:marTop w:val="0"/>
                          <w:marBottom w:val="0"/>
                          <w:divBdr>
                            <w:top w:val="none" w:sz="0" w:space="0" w:color="auto"/>
                            <w:left w:val="none" w:sz="0" w:space="0" w:color="auto"/>
                            <w:bottom w:val="none" w:sz="0" w:space="0" w:color="auto"/>
                            <w:right w:val="none" w:sz="0" w:space="0" w:color="auto"/>
                          </w:divBdr>
                          <w:divsChild>
                            <w:div w:id="979266769">
                              <w:marLeft w:val="0"/>
                              <w:marRight w:val="0"/>
                              <w:marTop w:val="0"/>
                              <w:marBottom w:val="0"/>
                              <w:divBdr>
                                <w:top w:val="none" w:sz="0" w:space="0" w:color="auto"/>
                                <w:left w:val="none" w:sz="0" w:space="0" w:color="auto"/>
                                <w:bottom w:val="none" w:sz="0" w:space="0" w:color="auto"/>
                                <w:right w:val="none" w:sz="0" w:space="0" w:color="auto"/>
                              </w:divBdr>
                              <w:divsChild>
                                <w:div w:id="53465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695814">
          <w:marLeft w:val="0"/>
          <w:marRight w:val="0"/>
          <w:marTop w:val="0"/>
          <w:marBottom w:val="0"/>
          <w:divBdr>
            <w:top w:val="none" w:sz="0" w:space="0" w:color="auto"/>
            <w:left w:val="none" w:sz="0" w:space="0" w:color="auto"/>
            <w:bottom w:val="none" w:sz="0" w:space="0" w:color="auto"/>
            <w:right w:val="none" w:sz="0" w:space="0" w:color="auto"/>
          </w:divBdr>
        </w:div>
        <w:div w:id="582421449">
          <w:marLeft w:val="0"/>
          <w:marRight w:val="0"/>
          <w:marTop w:val="0"/>
          <w:marBottom w:val="0"/>
          <w:divBdr>
            <w:top w:val="none" w:sz="0" w:space="0" w:color="auto"/>
            <w:left w:val="none" w:sz="0" w:space="0" w:color="auto"/>
            <w:bottom w:val="none" w:sz="0" w:space="0" w:color="auto"/>
            <w:right w:val="none" w:sz="0" w:space="0" w:color="auto"/>
          </w:divBdr>
          <w:divsChild>
            <w:div w:id="1546796267">
              <w:marLeft w:val="0"/>
              <w:marRight w:val="0"/>
              <w:marTop w:val="0"/>
              <w:marBottom w:val="0"/>
              <w:divBdr>
                <w:top w:val="none" w:sz="0" w:space="0" w:color="auto"/>
                <w:left w:val="none" w:sz="0" w:space="0" w:color="auto"/>
                <w:bottom w:val="none" w:sz="0" w:space="0" w:color="auto"/>
                <w:right w:val="none" w:sz="0" w:space="0" w:color="auto"/>
              </w:divBdr>
              <w:divsChild>
                <w:div w:id="1585261593">
                  <w:marLeft w:val="0"/>
                  <w:marRight w:val="0"/>
                  <w:marTop w:val="0"/>
                  <w:marBottom w:val="0"/>
                  <w:divBdr>
                    <w:top w:val="none" w:sz="0" w:space="0" w:color="auto"/>
                    <w:left w:val="none" w:sz="0" w:space="0" w:color="auto"/>
                    <w:bottom w:val="none" w:sz="0" w:space="0" w:color="auto"/>
                    <w:right w:val="none" w:sz="0" w:space="0" w:color="auto"/>
                  </w:divBdr>
                  <w:divsChild>
                    <w:div w:id="1329402847">
                      <w:marLeft w:val="0"/>
                      <w:marRight w:val="0"/>
                      <w:marTop w:val="0"/>
                      <w:marBottom w:val="0"/>
                      <w:divBdr>
                        <w:top w:val="none" w:sz="0" w:space="0" w:color="auto"/>
                        <w:left w:val="none" w:sz="0" w:space="0" w:color="auto"/>
                        <w:bottom w:val="none" w:sz="0" w:space="0" w:color="auto"/>
                        <w:right w:val="none" w:sz="0" w:space="0" w:color="auto"/>
                      </w:divBdr>
                      <w:divsChild>
                        <w:div w:id="1401054490">
                          <w:marLeft w:val="0"/>
                          <w:marRight w:val="0"/>
                          <w:marTop w:val="0"/>
                          <w:marBottom w:val="0"/>
                          <w:divBdr>
                            <w:top w:val="none" w:sz="0" w:space="0" w:color="auto"/>
                            <w:left w:val="none" w:sz="0" w:space="0" w:color="auto"/>
                            <w:bottom w:val="none" w:sz="0" w:space="0" w:color="auto"/>
                            <w:right w:val="none" w:sz="0" w:space="0" w:color="auto"/>
                          </w:divBdr>
                          <w:divsChild>
                            <w:div w:id="948468086">
                              <w:marLeft w:val="0"/>
                              <w:marRight w:val="0"/>
                              <w:marTop w:val="0"/>
                              <w:marBottom w:val="0"/>
                              <w:divBdr>
                                <w:top w:val="none" w:sz="0" w:space="0" w:color="auto"/>
                                <w:left w:val="none" w:sz="0" w:space="0" w:color="auto"/>
                                <w:bottom w:val="none" w:sz="0" w:space="0" w:color="auto"/>
                                <w:right w:val="none" w:sz="0" w:space="0" w:color="auto"/>
                              </w:divBdr>
                              <w:divsChild>
                                <w:div w:id="1150293989">
                                  <w:marLeft w:val="0"/>
                                  <w:marRight w:val="0"/>
                                  <w:marTop w:val="0"/>
                                  <w:marBottom w:val="0"/>
                                  <w:divBdr>
                                    <w:top w:val="none" w:sz="0" w:space="0" w:color="auto"/>
                                    <w:left w:val="none" w:sz="0" w:space="0" w:color="auto"/>
                                    <w:bottom w:val="none" w:sz="0" w:space="0" w:color="auto"/>
                                    <w:right w:val="none" w:sz="0" w:space="0" w:color="auto"/>
                                  </w:divBdr>
                                  <w:divsChild>
                                    <w:div w:id="2135637335">
                                      <w:marLeft w:val="0"/>
                                      <w:marRight w:val="0"/>
                                      <w:marTop w:val="0"/>
                                      <w:marBottom w:val="0"/>
                                      <w:divBdr>
                                        <w:top w:val="none" w:sz="0" w:space="0" w:color="auto"/>
                                        <w:left w:val="none" w:sz="0" w:space="0" w:color="auto"/>
                                        <w:bottom w:val="none" w:sz="0" w:space="0" w:color="auto"/>
                                        <w:right w:val="none" w:sz="0" w:space="0" w:color="auto"/>
                                      </w:divBdr>
                                      <w:divsChild>
                                        <w:div w:id="322588511">
                                          <w:marLeft w:val="0"/>
                                          <w:marRight w:val="0"/>
                                          <w:marTop w:val="0"/>
                                          <w:marBottom w:val="0"/>
                                          <w:divBdr>
                                            <w:top w:val="none" w:sz="0" w:space="0" w:color="auto"/>
                                            <w:left w:val="none" w:sz="0" w:space="0" w:color="auto"/>
                                            <w:bottom w:val="none" w:sz="0" w:space="0" w:color="auto"/>
                                            <w:right w:val="none" w:sz="0" w:space="0" w:color="auto"/>
                                          </w:divBdr>
                                        </w:div>
                                        <w:div w:id="1754859007">
                                          <w:marLeft w:val="0"/>
                                          <w:marRight w:val="0"/>
                                          <w:marTop w:val="0"/>
                                          <w:marBottom w:val="0"/>
                                          <w:divBdr>
                                            <w:top w:val="none" w:sz="0" w:space="0" w:color="auto"/>
                                            <w:left w:val="none" w:sz="0" w:space="0" w:color="auto"/>
                                            <w:bottom w:val="none" w:sz="0" w:space="0" w:color="auto"/>
                                            <w:right w:val="none" w:sz="0" w:space="0" w:color="auto"/>
                                          </w:divBdr>
                                          <w:divsChild>
                                            <w:div w:id="1286155740">
                                              <w:marLeft w:val="60"/>
                                              <w:marRight w:val="0"/>
                                              <w:marTop w:val="0"/>
                                              <w:marBottom w:val="0"/>
                                              <w:divBdr>
                                                <w:top w:val="none" w:sz="0" w:space="0" w:color="auto"/>
                                                <w:left w:val="none" w:sz="0" w:space="0" w:color="auto"/>
                                                <w:bottom w:val="none" w:sz="0" w:space="0" w:color="auto"/>
                                                <w:right w:val="none" w:sz="0" w:space="0" w:color="auto"/>
                                              </w:divBdr>
                                              <w:divsChild>
                                                <w:div w:id="101076446">
                                                  <w:marLeft w:val="0"/>
                                                  <w:marRight w:val="0"/>
                                                  <w:marTop w:val="0"/>
                                                  <w:marBottom w:val="0"/>
                                                  <w:divBdr>
                                                    <w:top w:val="none" w:sz="0" w:space="0" w:color="auto"/>
                                                    <w:left w:val="none" w:sz="0" w:space="0" w:color="auto"/>
                                                    <w:bottom w:val="none" w:sz="0" w:space="0" w:color="auto"/>
                                                    <w:right w:val="none" w:sz="0" w:space="0" w:color="auto"/>
                                                  </w:divBdr>
                                                  <w:divsChild>
                                                    <w:div w:id="1715421575">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0850449">
                              <w:marLeft w:val="0"/>
                              <w:marRight w:val="0"/>
                              <w:marTop w:val="0"/>
                              <w:marBottom w:val="0"/>
                              <w:divBdr>
                                <w:top w:val="none" w:sz="0" w:space="0" w:color="auto"/>
                                <w:left w:val="none" w:sz="0" w:space="0" w:color="auto"/>
                                <w:bottom w:val="none" w:sz="0" w:space="0" w:color="auto"/>
                                <w:right w:val="none" w:sz="0" w:space="0" w:color="auto"/>
                              </w:divBdr>
                              <w:divsChild>
                                <w:div w:id="464392499">
                                  <w:marLeft w:val="0"/>
                                  <w:marRight w:val="0"/>
                                  <w:marTop w:val="0"/>
                                  <w:marBottom w:val="0"/>
                                  <w:divBdr>
                                    <w:top w:val="none" w:sz="0" w:space="0" w:color="auto"/>
                                    <w:left w:val="none" w:sz="0" w:space="0" w:color="auto"/>
                                    <w:bottom w:val="none" w:sz="0" w:space="0" w:color="auto"/>
                                    <w:right w:val="none" w:sz="0" w:space="0" w:color="auto"/>
                                  </w:divBdr>
                                  <w:divsChild>
                                    <w:div w:id="810751071">
                                      <w:marLeft w:val="0"/>
                                      <w:marRight w:val="0"/>
                                      <w:marTop w:val="0"/>
                                      <w:marBottom w:val="0"/>
                                      <w:divBdr>
                                        <w:top w:val="none" w:sz="0" w:space="0" w:color="auto"/>
                                        <w:left w:val="none" w:sz="0" w:space="0" w:color="auto"/>
                                        <w:bottom w:val="none" w:sz="0" w:space="0" w:color="auto"/>
                                        <w:right w:val="none" w:sz="0" w:space="0" w:color="auto"/>
                                      </w:divBdr>
                                      <w:divsChild>
                                        <w:div w:id="939727571">
                                          <w:marLeft w:val="0"/>
                                          <w:marRight w:val="0"/>
                                          <w:marTop w:val="0"/>
                                          <w:marBottom w:val="0"/>
                                          <w:divBdr>
                                            <w:top w:val="none" w:sz="0" w:space="0" w:color="auto"/>
                                            <w:left w:val="none" w:sz="0" w:space="0" w:color="auto"/>
                                            <w:bottom w:val="none" w:sz="0" w:space="0" w:color="auto"/>
                                            <w:right w:val="none" w:sz="0" w:space="0" w:color="auto"/>
                                          </w:divBdr>
                                          <w:divsChild>
                                            <w:div w:id="372387001">
                                              <w:marLeft w:val="0"/>
                                              <w:marRight w:val="0"/>
                                              <w:marTop w:val="0"/>
                                              <w:marBottom w:val="0"/>
                                              <w:divBdr>
                                                <w:top w:val="none" w:sz="0" w:space="0" w:color="auto"/>
                                                <w:left w:val="none" w:sz="0" w:space="0" w:color="auto"/>
                                                <w:bottom w:val="none" w:sz="0" w:space="0" w:color="auto"/>
                                                <w:right w:val="none" w:sz="0" w:space="0" w:color="auto"/>
                                              </w:divBdr>
                                              <w:divsChild>
                                                <w:div w:id="108541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8881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40C11-604E-48B1-B634-7A96F323A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4774</Words>
  <Characters>26263</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MCP- 004</vt:lpstr>
    </vt:vector>
  </TitlesOfParts>
  <Company>Centro de Desarrollo Tecnologico del Gas</Company>
  <LinksUpToDate>false</LinksUpToDate>
  <CharactersWithSpaces>30976</CharactersWithSpaces>
  <SharedDoc>false</SharedDoc>
  <HLinks>
    <vt:vector size="222" baseType="variant">
      <vt:variant>
        <vt:i4>1245238</vt:i4>
      </vt:variant>
      <vt:variant>
        <vt:i4>218</vt:i4>
      </vt:variant>
      <vt:variant>
        <vt:i4>0</vt:i4>
      </vt:variant>
      <vt:variant>
        <vt:i4>5</vt:i4>
      </vt:variant>
      <vt:variant>
        <vt:lpwstr/>
      </vt:variant>
      <vt:variant>
        <vt:lpwstr>_Toc152224779</vt:lpwstr>
      </vt:variant>
      <vt:variant>
        <vt:i4>1245238</vt:i4>
      </vt:variant>
      <vt:variant>
        <vt:i4>212</vt:i4>
      </vt:variant>
      <vt:variant>
        <vt:i4>0</vt:i4>
      </vt:variant>
      <vt:variant>
        <vt:i4>5</vt:i4>
      </vt:variant>
      <vt:variant>
        <vt:lpwstr/>
      </vt:variant>
      <vt:variant>
        <vt:lpwstr>_Toc152224778</vt:lpwstr>
      </vt:variant>
      <vt:variant>
        <vt:i4>1245238</vt:i4>
      </vt:variant>
      <vt:variant>
        <vt:i4>206</vt:i4>
      </vt:variant>
      <vt:variant>
        <vt:i4>0</vt:i4>
      </vt:variant>
      <vt:variant>
        <vt:i4>5</vt:i4>
      </vt:variant>
      <vt:variant>
        <vt:lpwstr/>
      </vt:variant>
      <vt:variant>
        <vt:lpwstr>_Toc152224777</vt:lpwstr>
      </vt:variant>
      <vt:variant>
        <vt:i4>1245238</vt:i4>
      </vt:variant>
      <vt:variant>
        <vt:i4>200</vt:i4>
      </vt:variant>
      <vt:variant>
        <vt:i4>0</vt:i4>
      </vt:variant>
      <vt:variant>
        <vt:i4>5</vt:i4>
      </vt:variant>
      <vt:variant>
        <vt:lpwstr/>
      </vt:variant>
      <vt:variant>
        <vt:lpwstr>_Toc152224776</vt:lpwstr>
      </vt:variant>
      <vt:variant>
        <vt:i4>1245238</vt:i4>
      </vt:variant>
      <vt:variant>
        <vt:i4>194</vt:i4>
      </vt:variant>
      <vt:variant>
        <vt:i4>0</vt:i4>
      </vt:variant>
      <vt:variant>
        <vt:i4>5</vt:i4>
      </vt:variant>
      <vt:variant>
        <vt:lpwstr/>
      </vt:variant>
      <vt:variant>
        <vt:lpwstr>_Toc152224775</vt:lpwstr>
      </vt:variant>
      <vt:variant>
        <vt:i4>1245238</vt:i4>
      </vt:variant>
      <vt:variant>
        <vt:i4>188</vt:i4>
      </vt:variant>
      <vt:variant>
        <vt:i4>0</vt:i4>
      </vt:variant>
      <vt:variant>
        <vt:i4>5</vt:i4>
      </vt:variant>
      <vt:variant>
        <vt:lpwstr/>
      </vt:variant>
      <vt:variant>
        <vt:lpwstr>_Toc152224774</vt:lpwstr>
      </vt:variant>
      <vt:variant>
        <vt:i4>1245238</vt:i4>
      </vt:variant>
      <vt:variant>
        <vt:i4>182</vt:i4>
      </vt:variant>
      <vt:variant>
        <vt:i4>0</vt:i4>
      </vt:variant>
      <vt:variant>
        <vt:i4>5</vt:i4>
      </vt:variant>
      <vt:variant>
        <vt:lpwstr/>
      </vt:variant>
      <vt:variant>
        <vt:lpwstr>_Toc152224773</vt:lpwstr>
      </vt:variant>
      <vt:variant>
        <vt:i4>1245238</vt:i4>
      </vt:variant>
      <vt:variant>
        <vt:i4>176</vt:i4>
      </vt:variant>
      <vt:variant>
        <vt:i4>0</vt:i4>
      </vt:variant>
      <vt:variant>
        <vt:i4>5</vt:i4>
      </vt:variant>
      <vt:variant>
        <vt:lpwstr/>
      </vt:variant>
      <vt:variant>
        <vt:lpwstr>_Toc152224772</vt:lpwstr>
      </vt:variant>
      <vt:variant>
        <vt:i4>1245238</vt:i4>
      </vt:variant>
      <vt:variant>
        <vt:i4>170</vt:i4>
      </vt:variant>
      <vt:variant>
        <vt:i4>0</vt:i4>
      </vt:variant>
      <vt:variant>
        <vt:i4>5</vt:i4>
      </vt:variant>
      <vt:variant>
        <vt:lpwstr/>
      </vt:variant>
      <vt:variant>
        <vt:lpwstr>_Toc152224771</vt:lpwstr>
      </vt:variant>
      <vt:variant>
        <vt:i4>1245238</vt:i4>
      </vt:variant>
      <vt:variant>
        <vt:i4>164</vt:i4>
      </vt:variant>
      <vt:variant>
        <vt:i4>0</vt:i4>
      </vt:variant>
      <vt:variant>
        <vt:i4>5</vt:i4>
      </vt:variant>
      <vt:variant>
        <vt:lpwstr/>
      </vt:variant>
      <vt:variant>
        <vt:lpwstr>_Toc152224770</vt:lpwstr>
      </vt:variant>
      <vt:variant>
        <vt:i4>1179702</vt:i4>
      </vt:variant>
      <vt:variant>
        <vt:i4>158</vt:i4>
      </vt:variant>
      <vt:variant>
        <vt:i4>0</vt:i4>
      </vt:variant>
      <vt:variant>
        <vt:i4>5</vt:i4>
      </vt:variant>
      <vt:variant>
        <vt:lpwstr/>
      </vt:variant>
      <vt:variant>
        <vt:lpwstr>_Toc152224769</vt:lpwstr>
      </vt:variant>
      <vt:variant>
        <vt:i4>1179702</vt:i4>
      </vt:variant>
      <vt:variant>
        <vt:i4>152</vt:i4>
      </vt:variant>
      <vt:variant>
        <vt:i4>0</vt:i4>
      </vt:variant>
      <vt:variant>
        <vt:i4>5</vt:i4>
      </vt:variant>
      <vt:variant>
        <vt:lpwstr/>
      </vt:variant>
      <vt:variant>
        <vt:lpwstr>_Toc152224768</vt:lpwstr>
      </vt:variant>
      <vt:variant>
        <vt:i4>1179702</vt:i4>
      </vt:variant>
      <vt:variant>
        <vt:i4>146</vt:i4>
      </vt:variant>
      <vt:variant>
        <vt:i4>0</vt:i4>
      </vt:variant>
      <vt:variant>
        <vt:i4>5</vt:i4>
      </vt:variant>
      <vt:variant>
        <vt:lpwstr/>
      </vt:variant>
      <vt:variant>
        <vt:lpwstr>_Toc152224767</vt:lpwstr>
      </vt:variant>
      <vt:variant>
        <vt:i4>1179702</vt:i4>
      </vt:variant>
      <vt:variant>
        <vt:i4>140</vt:i4>
      </vt:variant>
      <vt:variant>
        <vt:i4>0</vt:i4>
      </vt:variant>
      <vt:variant>
        <vt:i4>5</vt:i4>
      </vt:variant>
      <vt:variant>
        <vt:lpwstr/>
      </vt:variant>
      <vt:variant>
        <vt:lpwstr>_Toc152224766</vt:lpwstr>
      </vt:variant>
      <vt:variant>
        <vt:i4>1179702</vt:i4>
      </vt:variant>
      <vt:variant>
        <vt:i4>134</vt:i4>
      </vt:variant>
      <vt:variant>
        <vt:i4>0</vt:i4>
      </vt:variant>
      <vt:variant>
        <vt:i4>5</vt:i4>
      </vt:variant>
      <vt:variant>
        <vt:lpwstr/>
      </vt:variant>
      <vt:variant>
        <vt:lpwstr>_Toc152224765</vt:lpwstr>
      </vt:variant>
      <vt:variant>
        <vt:i4>1179702</vt:i4>
      </vt:variant>
      <vt:variant>
        <vt:i4>128</vt:i4>
      </vt:variant>
      <vt:variant>
        <vt:i4>0</vt:i4>
      </vt:variant>
      <vt:variant>
        <vt:i4>5</vt:i4>
      </vt:variant>
      <vt:variant>
        <vt:lpwstr/>
      </vt:variant>
      <vt:variant>
        <vt:lpwstr>_Toc152224764</vt:lpwstr>
      </vt:variant>
      <vt:variant>
        <vt:i4>1179702</vt:i4>
      </vt:variant>
      <vt:variant>
        <vt:i4>122</vt:i4>
      </vt:variant>
      <vt:variant>
        <vt:i4>0</vt:i4>
      </vt:variant>
      <vt:variant>
        <vt:i4>5</vt:i4>
      </vt:variant>
      <vt:variant>
        <vt:lpwstr/>
      </vt:variant>
      <vt:variant>
        <vt:lpwstr>_Toc152224763</vt:lpwstr>
      </vt:variant>
      <vt:variant>
        <vt:i4>1179702</vt:i4>
      </vt:variant>
      <vt:variant>
        <vt:i4>116</vt:i4>
      </vt:variant>
      <vt:variant>
        <vt:i4>0</vt:i4>
      </vt:variant>
      <vt:variant>
        <vt:i4>5</vt:i4>
      </vt:variant>
      <vt:variant>
        <vt:lpwstr/>
      </vt:variant>
      <vt:variant>
        <vt:lpwstr>_Toc152224762</vt:lpwstr>
      </vt:variant>
      <vt:variant>
        <vt:i4>1179702</vt:i4>
      </vt:variant>
      <vt:variant>
        <vt:i4>110</vt:i4>
      </vt:variant>
      <vt:variant>
        <vt:i4>0</vt:i4>
      </vt:variant>
      <vt:variant>
        <vt:i4>5</vt:i4>
      </vt:variant>
      <vt:variant>
        <vt:lpwstr/>
      </vt:variant>
      <vt:variant>
        <vt:lpwstr>_Toc152224761</vt:lpwstr>
      </vt:variant>
      <vt:variant>
        <vt:i4>1179702</vt:i4>
      </vt:variant>
      <vt:variant>
        <vt:i4>104</vt:i4>
      </vt:variant>
      <vt:variant>
        <vt:i4>0</vt:i4>
      </vt:variant>
      <vt:variant>
        <vt:i4>5</vt:i4>
      </vt:variant>
      <vt:variant>
        <vt:lpwstr/>
      </vt:variant>
      <vt:variant>
        <vt:lpwstr>_Toc152224760</vt:lpwstr>
      </vt:variant>
      <vt:variant>
        <vt:i4>1114166</vt:i4>
      </vt:variant>
      <vt:variant>
        <vt:i4>98</vt:i4>
      </vt:variant>
      <vt:variant>
        <vt:i4>0</vt:i4>
      </vt:variant>
      <vt:variant>
        <vt:i4>5</vt:i4>
      </vt:variant>
      <vt:variant>
        <vt:lpwstr/>
      </vt:variant>
      <vt:variant>
        <vt:lpwstr>_Toc152224759</vt:lpwstr>
      </vt:variant>
      <vt:variant>
        <vt:i4>1114166</vt:i4>
      </vt:variant>
      <vt:variant>
        <vt:i4>92</vt:i4>
      </vt:variant>
      <vt:variant>
        <vt:i4>0</vt:i4>
      </vt:variant>
      <vt:variant>
        <vt:i4>5</vt:i4>
      </vt:variant>
      <vt:variant>
        <vt:lpwstr/>
      </vt:variant>
      <vt:variant>
        <vt:lpwstr>_Toc152224758</vt:lpwstr>
      </vt:variant>
      <vt:variant>
        <vt:i4>1114166</vt:i4>
      </vt:variant>
      <vt:variant>
        <vt:i4>86</vt:i4>
      </vt:variant>
      <vt:variant>
        <vt:i4>0</vt:i4>
      </vt:variant>
      <vt:variant>
        <vt:i4>5</vt:i4>
      </vt:variant>
      <vt:variant>
        <vt:lpwstr/>
      </vt:variant>
      <vt:variant>
        <vt:lpwstr>_Toc152224757</vt:lpwstr>
      </vt:variant>
      <vt:variant>
        <vt:i4>1114166</vt:i4>
      </vt:variant>
      <vt:variant>
        <vt:i4>80</vt:i4>
      </vt:variant>
      <vt:variant>
        <vt:i4>0</vt:i4>
      </vt:variant>
      <vt:variant>
        <vt:i4>5</vt:i4>
      </vt:variant>
      <vt:variant>
        <vt:lpwstr/>
      </vt:variant>
      <vt:variant>
        <vt:lpwstr>_Toc152224756</vt:lpwstr>
      </vt:variant>
      <vt:variant>
        <vt:i4>1114166</vt:i4>
      </vt:variant>
      <vt:variant>
        <vt:i4>74</vt:i4>
      </vt:variant>
      <vt:variant>
        <vt:i4>0</vt:i4>
      </vt:variant>
      <vt:variant>
        <vt:i4>5</vt:i4>
      </vt:variant>
      <vt:variant>
        <vt:lpwstr/>
      </vt:variant>
      <vt:variant>
        <vt:lpwstr>_Toc152224755</vt:lpwstr>
      </vt:variant>
      <vt:variant>
        <vt:i4>1114166</vt:i4>
      </vt:variant>
      <vt:variant>
        <vt:i4>68</vt:i4>
      </vt:variant>
      <vt:variant>
        <vt:i4>0</vt:i4>
      </vt:variant>
      <vt:variant>
        <vt:i4>5</vt:i4>
      </vt:variant>
      <vt:variant>
        <vt:lpwstr/>
      </vt:variant>
      <vt:variant>
        <vt:lpwstr>_Toc152224754</vt:lpwstr>
      </vt:variant>
      <vt:variant>
        <vt:i4>1114166</vt:i4>
      </vt:variant>
      <vt:variant>
        <vt:i4>62</vt:i4>
      </vt:variant>
      <vt:variant>
        <vt:i4>0</vt:i4>
      </vt:variant>
      <vt:variant>
        <vt:i4>5</vt:i4>
      </vt:variant>
      <vt:variant>
        <vt:lpwstr/>
      </vt:variant>
      <vt:variant>
        <vt:lpwstr>_Toc152224753</vt:lpwstr>
      </vt:variant>
      <vt:variant>
        <vt:i4>1114166</vt:i4>
      </vt:variant>
      <vt:variant>
        <vt:i4>56</vt:i4>
      </vt:variant>
      <vt:variant>
        <vt:i4>0</vt:i4>
      </vt:variant>
      <vt:variant>
        <vt:i4>5</vt:i4>
      </vt:variant>
      <vt:variant>
        <vt:lpwstr/>
      </vt:variant>
      <vt:variant>
        <vt:lpwstr>_Toc152224752</vt:lpwstr>
      </vt:variant>
      <vt:variant>
        <vt:i4>1114166</vt:i4>
      </vt:variant>
      <vt:variant>
        <vt:i4>50</vt:i4>
      </vt:variant>
      <vt:variant>
        <vt:i4>0</vt:i4>
      </vt:variant>
      <vt:variant>
        <vt:i4>5</vt:i4>
      </vt:variant>
      <vt:variant>
        <vt:lpwstr/>
      </vt:variant>
      <vt:variant>
        <vt:lpwstr>_Toc152224751</vt:lpwstr>
      </vt:variant>
      <vt:variant>
        <vt:i4>1114166</vt:i4>
      </vt:variant>
      <vt:variant>
        <vt:i4>44</vt:i4>
      </vt:variant>
      <vt:variant>
        <vt:i4>0</vt:i4>
      </vt:variant>
      <vt:variant>
        <vt:i4>5</vt:i4>
      </vt:variant>
      <vt:variant>
        <vt:lpwstr/>
      </vt:variant>
      <vt:variant>
        <vt:lpwstr>_Toc152224750</vt:lpwstr>
      </vt:variant>
      <vt:variant>
        <vt:i4>1048630</vt:i4>
      </vt:variant>
      <vt:variant>
        <vt:i4>38</vt:i4>
      </vt:variant>
      <vt:variant>
        <vt:i4>0</vt:i4>
      </vt:variant>
      <vt:variant>
        <vt:i4>5</vt:i4>
      </vt:variant>
      <vt:variant>
        <vt:lpwstr/>
      </vt:variant>
      <vt:variant>
        <vt:lpwstr>_Toc152224749</vt:lpwstr>
      </vt:variant>
      <vt:variant>
        <vt:i4>1048630</vt:i4>
      </vt:variant>
      <vt:variant>
        <vt:i4>32</vt:i4>
      </vt:variant>
      <vt:variant>
        <vt:i4>0</vt:i4>
      </vt:variant>
      <vt:variant>
        <vt:i4>5</vt:i4>
      </vt:variant>
      <vt:variant>
        <vt:lpwstr/>
      </vt:variant>
      <vt:variant>
        <vt:lpwstr>_Toc152224748</vt:lpwstr>
      </vt:variant>
      <vt:variant>
        <vt:i4>1048630</vt:i4>
      </vt:variant>
      <vt:variant>
        <vt:i4>26</vt:i4>
      </vt:variant>
      <vt:variant>
        <vt:i4>0</vt:i4>
      </vt:variant>
      <vt:variant>
        <vt:i4>5</vt:i4>
      </vt:variant>
      <vt:variant>
        <vt:lpwstr/>
      </vt:variant>
      <vt:variant>
        <vt:lpwstr>_Toc152224747</vt:lpwstr>
      </vt:variant>
      <vt:variant>
        <vt:i4>1048630</vt:i4>
      </vt:variant>
      <vt:variant>
        <vt:i4>20</vt:i4>
      </vt:variant>
      <vt:variant>
        <vt:i4>0</vt:i4>
      </vt:variant>
      <vt:variant>
        <vt:i4>5</vt:i4>
      </vt:variant>
      <vt:variant>
        <vt:lpwstr/>
      </vt:variant>
      <vt:variant>
        <vt:lpwstr>_Toc152224746</vt:lpwstr>
      </vt:variant>
      <vt:variant>
        <vt:i4>1048630</vt:i4>
      </vt:variant>
      <vt:variant>
        <vt:i4>14</vt:i4>
      </vt:variant>
      <vt:variant>
        <vt:i4>0</vt:i4>
      </vt:variant>
      <vt:variant>
        <vt:i4>5</vt:i4>
      </vt:variant>
      <vt:variant>
        <vt:lpwstr/>
      </vt:variant>
      <vt:variant>
        <vt:lpwstr>_Toc152224745</vt:lpwstr>
      </vt:variant>
      <vt:variant>
        <vt:i4>1048630</vt:i4>
      </vt:variant>
      <vt:variant>
        <vt:i4>8</vt:i4>
      </vt:variant>
      <vt:variant>
        <vt:i4>0</vt:i4>
      </vt:variant>
      <vt:variant>
        <vt:i4>5</vt:i4>
      </vt:variant>
      <vt:variant>
        <vt:lpwstr/>
      </vt:variant>
      <vt:variant>
        <vt:lpwstr>_Toc152224744</vt:lpwstr>
      </vt:variant>
      <vt:variant>
        <vt:i4>1048630</vt:i4>
      </vt:variant>
      <vt:variant>
        <vt:i4>2</vt:i4>
      </vt:variant>
      <vt:variant>
        <vt:i4>0</vt:i4>
      </vt:variant>
      <vt:variant>
        <vt:i4>5</vt:i4>
      </vt:variant>
      <vt:variant>
        <vt:lpwstr/>
      </vt:variant>
      <vt:variant>
        <vt:lpwstr>_Toc152224743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MCP- 004</dc:title>
  <dc:subject/>
  <dc:creator>Laboratorio CDT GAS</dc:creator>
  <cp:keywords/>
  <dc:description/>
  <cp:lastModifiedBy>EQ-236</cp:lastModifiedBy>
  <cp:revision>3</cp:revision>
  <cp:lastPrinted>2013-11-01T15:17:00Z</cp:lastPrinted>
  <dcterms:created xsi:type="dcterms:W3CDTF">2024-12-20T18:59:00Z</dcterms:created>
  <dcterms:modified xsi:type="dcterms:W3CDTF">2025-01-24T16:37:00Z</dcterms:modified>
</cp:coreProperties>
</file>